
<file path=[Content_Types].xml><?xml version="1.0" encoding="utf-8"?>
<Types xmlns="http://schemas.openxmlformats.org/package/2006/content-types">
  <Override PartName="/word/footnotes.xml" ContentType="application/vnd.openxmlformats-officedocument.wordprocessingml.footnot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084F68" w:rsidRPr="006F6A99" w:rsidRDefault="006F6A99" w:rsidP="006F6A99">
      <w:pPr>
        <w:jc w:val="center"/>
        <w:rPr>
          <w:rFonts w:ascii="Palatino Linotype" w:hAnsi="Palatino Linotype"/>
          <w:b/>
          <w:i/>
          <w:sz w:val="48"/>
          <w:szCs w:val="48"/>
        </w:rPr>
        <w:sectPr w:rsidR="00084F68" w:rsidRPr="006F6A99" w:rsidSect="007336E2">
          <w:headerReference w:type="default" r:id="rId7"/>
          <w:footerReference w:type="default" r:id="rId8"/>
          <w:type w:val="continuous"/>
          <w:pgSz w:w="12240" w:h="15840"/>
          <w:pgMar w:top="1440" w:right="1440" w:bottom="1440" w:left="1440" w:header="720" w:footer="720" w:gutter="0"/>
          <w:cols w:space="720"/>
          <w:docGrid w:linePitch="360"/>
        </w:sectPr>
      </w:pPr>
      <w:r>
        <w:rPr>
          <w:rFonts w:ascii="Palatino Linotype" w:hAnsi="Palatino Linotype"/>
          <w:b/>
          <w:i/>
          <w:sz w:val="48"/>
          <w:szCs w:val="48"/>
        </w:rPr>
        <w:t>SLACKLINE ACCESS TO PUBLIC LANDS</w:t>
      </w:r>
    </w:p>
    <w:p w:rsidR="00D90725" w:rsidRDefault="00D90725" w:rsidP="00D90725">
      <w:pPr>
        <w:jc w:val="both"/>
        <w:rPr>
          <w:rFonts w:ascii="Palatino Linotype" w:hAnsi="Palatino Linotype"/>
        </w:rPr>
      </w:pPr>
      <w:r>
        <w:rPr>
          <w:rFonts w:ascii="Palatino Linotype" w:hAnsi="Palatino Linotype"/>
        </w:rPr>
        <w:lastRenderedPageBreak/>
        <w:t>Th</w:t>
      </w:r>
      <w:r w:rsidR="001B00E0">
        <w:rPr>
          <w:rFonts w:ascii="Palatino Linotype" w:hAnsi="Palatino Linotype"/>
        </w:rPr>
        <w:t xml:space="preserve">e purpose of this document is to </w:t>
      </w:r>
      <w:r>
        <w:rPr>
          <w:rFonts w:ascii="Palatino Linotype" w:hAnsi="Palatino Linotype"/>
        </w:rPr>
        <w:t xml:space="preserve">inform the public about </w:t>
      </w:r>
      <w:r w:rsidR="00A04C42">
        <w:rPr>
          <w:rFonts w:ascii="Palatino Linotype" w:hAnsi="Palatino Linotype"/>
        </w:rPr>
        <w:t>the</w:t>
      </w:r>
      <w:r>
        <w:rPr>
          <w:rFonts w:ascii="Palatino Linotype" w:hAnsi="Palatino Linotype"/>
        </w:rPr>
        <w:t xml:space="preserve"> sport </w:t>
      </w:r>
      <w:r w:rsidR="007D69F6">
        <w:rPr>
          <w:rFonts w:ascii="Palatino Linotype" w:hAnsi="Palatino Linotype"/>
        </w:rPr>
        <w:t xml:space="preserve">of slacklining </w:t>
      </w:r>
      <w:r w:rsidR="001B00E0">
        <w:rPr>
          <w:rFonts w:ascii="Palatino Linotype" w:hAnsi="Palatino Linotype"/>
        </w:rPr>
        <w:t xml:space="preserve">while dispelling common misconceptions held by city, county, </w:t>
      </w:r>
      <w:r w:rsidR="00CA76BE">
        <w:rPr>
          <w:rFonts w:ascii="Palatino Linotype" w:hAnsi="Palatino Linotype"/>
        </w:rPr>
        <w:t xml:space="preserve">and </w:t>
      </w:r>
      <w:r w:rsidR="001B00E0">
        <w:rPr>
          <w:rFonts w:ascii="Palatino Linotype" w:hAnsi="Palatino Linotype"/>
        </w:rPr>
        <w:t xml:space="preserve">state </w:t>
      </w:r>
      <w:r w:rsidR="00CA76BE">
        <w:rPr>
          <w:rFonts w:ascii="Palatino Linotype" w:hAnsi="Palatino Linotype"/>
        </w:rPr>
        <w:t xml:space="preserve">government </w:t>
      </w:r>
      <w:r w:rsidR="001B00E0">
        <w:rPr>
          <w:rFonts w:ascii="Palatino Linotype" w:hAnsi="Palatino Linotype"/>
        </w:rPr>
        <w:t>officials</w:t>
      </w:r>
      <w:r w:rsidR="00CA76BE">
        <w:rPr>
          <w:rFonts w:ascii="Palatino Linotype" w:hAnsi="Palatino Linotype"/>
        </w:rPr>
        <w:t xml:space="preserve">.  In particular, a comprehensive treatment of TREE PROTECTION and LEGAL LIABILITY is offered here in order to address these two most commonly expressed objections to the legalization of slacklining in urban areas.  </w:t>
      </w:r>
      <w:r w:rsidR="00A67DC2">
        <w:rPr>
          <w:rFonts w:ascii="Palatino Linotype" w:hAnsi="Palatino Linotype"/>
        </w:rPr>
        <w:t xml:space="preserve">A brief section is included addressing COMPETITION FOR RESOURCES.  </w:t>
      </w:r>
      <w:r>
        <w:rPr>
          <w:rFonts w:ascii="Palatino Linotype" w:hAnsi="Palatino Linotype"/>
        </w:rPr>
        <w:t xml:space="preserve">Ultimately, this document </w:t>
      </w:r>
      <w:r w:rsidR="00E4509B">
        <w:rPr>
          <w:rFonts w:ascii="Palatino Linotype" w:hAnsi="Palatino Linotype"/>
        </w:rPr>
        <w:t>is intended</w:t>
      </w:r>
      <w:r w:rsidR="00B4610B">
        <w:rPr>
          <w:rFonts w:ascii="Palatino Linotype" w:hAnsi="Palatino Linotype"/>
        </w:rPr>
        <w:t xml:space="preserve"> to</w:t>
      </w:r>
      <w:r>
        <w:rPr>
          <w:rFonts w:ascii="Palatino Linotype" w:hAnsi="Palatino Linotype"/>
        </w:rPr>
        <w:t xml:space="preserve"> serve as a platform from which to engage </w:t>
      </w:r>
      <w:r w:rsidR="00C8000E">
        <w:rPr>
          <w:rFonts w:ascii="Palatino Linotype" w:hAnsi="Palatino Linotype"/>
        </w:rPr>
        <w:t>g</w:t>
      </w:r>
      <w:r>
        <w:rPr>
          <w:rFonts w:ascii="Palatino Linotype" w:hAnsi="Palatino Linotype"/>
        </w:rPr>
        <w:t xml:space="preserve">overnment </w:t>
      </w:r>
      <w:r w:rsidR="00C8000E">
        <w:rPr>
          <w:rFonts w:ascii="Palatino Linotype" w:hAnsi="Palatino Linotype"/>
        </w:rPr>
        <w:t>o</w:t>
      </w:r>
      <w:r>
        <w:rPr>
          <w:rFonts w:ascii="Palatino Linotype" w:hAnsi="Palatino Linotype"/>
        </w:rPr>
        <w:t xml:space="preserve">fficials with the intention of </w:t>
      </w:r>
      <w:r w:rsidR="00A04C42">
        <w:rPr>
          <w:rFonts w:ascii="Palatino Linotype" w:hAnsi="Palatino Linotype"/>
        </w:rPr>
        <w:t xml:space="preserve">establishing or </w:t>
      </w:r>
      <w:r w:rsidR="00C8000E">
        <w:rPr>
          <w:rFonts w:ascii="Palatino Linotype" w:hAnsi="Palatino Linotype"/>
        </w:rPr>
        <w:t xml:space="preserve">incorporating </w:t>
      </w:r>
      <w:r>
        <w:rPr>
          <w:rFonts w:ascii="Palatino Linotype" w:hAnsi="Palatino Linotype"/>
        </w:rPr>
        <w:t xml:space="preserve">slackline activities into existing </w:t>
      </w:r>
      <w:r w:rsidR="00B4610B">
        <w:rPr>
          <w:rFonts w:ascii="Palatino Linotype" w:hAnsi="Palatino Linotype"/>
        </w:rPr>
        <w:t>City/County/State</w:t>
      </w:r>
      <w:r w:rsidR="00C8000E">
        <w:rPr>
          <w:rFonts w:ascii="Palatino Linotype" w:hAnsi="Palatino Linotype"/>
        </w:rPr>
        <w:t xml:space="preserve"> </w:t>
      </w:r>
      <w:r>
        <w:rPr>
          <w:rFonts w:ascii="Palatino Linotype" w:hAnsi="Palatino Linotype"/>
        </w:rPr>
        <w:t>Ordinances</w:t>
      </w:r>
      <w:r w:rsidR="00B4610B">
        <w:rPr>
          <w:rFonts w:ascii="Palatino Linotype" w:hAnsi="Palatino Linotype"/>
        </w:rPr>
        <w:t xml:space="preserve"> governing the use of public lands</w:t>
      </w:r>
      <w:r>
        <w:rPr>
          <w:rFonts w:ascii="Palatino Linotype" w:hAnsi="Palatino Linotype"/>
        </w:rPr>
        <w:t xml:space="preserve">.  </w:t>
      </w:r>
      <w:r w:rsidR="00C8000E">
        <w:rPr>
          <w:rFonts w:ascii="Palatino Linotype" w:hAnsi="Palatino Linotype"/>
        </w:rPr>
        <w:t>Although the impetus for compiling this body of information resulted from successful legalization efforts in San Luis Obispo, California, similar processes have been and continue to be accomplished in cities across the country.</w:t>
      </w:r>
    </w:p>
    <w:p w:rsidR="008D7940" w:rsidRPr="00DA0E9A" w:rsidRDefault="007336E2" w:rsidP="00E22F33">
      <w:pPr>
        <w:jc w:val="both"/>
        <w:rPr>
          <w:rFonts w:ascii="Palatino Linotype" w:hAnsi="Palatino Linotype"/>
        </w:rPr>
      </w:pPr>
      <w:r>
        <w:rPr>
          <w:rFonts w:ascii="Palatino Linotype" w:hAnsi="Palatino Linotype"/>
          <w:b/>
          <w:i/>
          <w:u w:val="single"/>
        </w:rPr>
        <w:t>INTRODUCTION</w:t>
      </w:r>
    </w:p>
    <w:p w:rsidR="00487BBB" w:rsidRDefault="000C277A" w:rsidP="00487BBB">
      <w:pPr>
        <w:jc w:val="both"/>
        <w:rPr>
          <w:rFonts w:ascii="Palatino Linotype" w:hAnsi="Palatino Linotype"/>
        </w:rPr>
      </w:pPr>
      <w:r>
        <w:rPr>
          <w:rFonts w:ascii="Palatino Linotype" w:hAnsi="Palatino Linotype"/>
        </w:rPr>
        <w:t>Slacklining is a balance sport,</w:t>
      </w:r>
      <w:r w:rsidR="00CD6C6A">
        <w:rPr>
          <w:rFonts w:ascii="Palatino Linotype" w:hAnsi="Palatino Linotype"/>
        </w:rPr>
        <w:t xml:space="preserve"> </w:t>
      </w:r>
      <w:r w:rsidR="004564FD">
        <w:rPr>
          <w:rFonts w:ascii="Palatino Linotype" w:hAnsi="Palatino Linotype"/>
        </w:rPr>
        <w:t>similar at first glance to</w:t>
      </w:r>
      <w:r w:rsidR="00CD6C6A">
        <w:rPr>
          <w:rFonts w:ascii="Palatino Linotype" w:hAnsi="Palatino Linotype"/>
        </w:rPr>
        <w:t xml:space="preserve"> tightrope</w:t>
      </w:r>
      <w:r w:rsidR="00674105">
        <w:rPr>
          <w:rFonts w:ascii="Palatino Linotype" w:hAnsi="Palatino Linotype"/>
        </w:rPr>
        <w:t xml:space="preserve"> walking</w:t>
      </w:r>
      <w:r w:rsidR="00CD6C6A">
        <w:rPr>
          <w:rFonts w:ascii="Palatino Linotype" w:hAnsi="Palatino Linotype"/>
        </w:rPr>
        <w:t>,</w:t>
      </w:r>
      <w:r>
        <w:rPr>
          <w:rFonts w:ascii="Palatino Linotype" w:hAnsi="Palatino Linotype"/>
        </w:rPr>
        <w:t xml:space="preserve"> </w:t>
      </w:r>
      <w:r w:rsidR="00E3154C">
        <w:rPr>
          <w:rFonts w:ascii="Palatino Linotype" w:hAnsi="Palatino Linotype"/>
        </w:rPr>
        <w:t xml:space="preserve">and is </w:t>
      </w:r>
      <w:r>
        <w:rPr>
          <w:rFonts w:ascii="Palatino Linotype" w:hAnsi="Palatino Linotype"/>
        </w:rPr>
        <w:t>typically accomplished by stretching a 1”– 2”</w:t>
      </w:r>
      <w:r w:rsidR="00674105">
        <w:rPr>
          <w:rFonts w:ascii="Palatino Linotype" w:hAnsi="Palatino Linotype"/>
        </w:rPr>
        <w:t xml:space="preserve"> wide</w:t>
      </w:r>
      <w:r>
        <w:rPr>
          <w:rFonts w:ascii="Palatino Linotype" w:hAnsi="Palatino Linotype"/>
        </w:rPr>
        <w:t xml:space="preserve"> </w:t>
      </w:r>
      <w:r w:rsidR="008465D7">
        <w:rPr>
          <w:rFonts w:ascii="Palatino Linotype" w:hAnsi="Palatino Linotype"/>
        </w:rPr>
        <w:t>length</w:t>
      </w:r>
      <w:r>
        <w:rPr>
          <w:rFonts w:ascii="Palatino Linotype" w:hAnsi="Palatino Linotype"/>
        </w:rPr>
        <w:t xml:space="preserve"> of nylon/polyester webbing between two </w:t>
      </w:r>
      <w:r w:rsidR="00674105">
        <w:rPr>
          <w:rFonts w:ascii="Palatino Linotype" w:hAnsi="Palatino Linotype"/>
        </w:rPr>
        <w:t>anchor points</w:t>
      </w:r>
      <w:r w:rsidR="00E3154C">
        <w:rPr>
          <w:rFonts w:ascii="Palatino Linotype" w:hAnsi="Palatino Linotype"/>
        </w:rPr>
        <w:t>, most often trees</w:t>
      </w:r>
      <w:r w:rsidR="007A5659">
        <w:rPr>
          <w:rFonts w:ascii="Palatino Linotype" w:hAnsi="Palatino Linotype"/>
        </w:rPr>
        <w:t>.  Its origin h</w:t>
      </w:r>
      <w:r w:rsidR="000C79E2">
        <w:rPr>
          <w:rFonts w:ascii="Palatino Linotype" w:hAnsi="Palatino Linotype"/>
        </w:rPr>
        <w:t>as most commonly been attributed to the rock climbing community in Yosemite National Park</w:t>
      </w:r>
      <w:r w:rsidR="00E3154C">
        <w:rPr>
          <w:rFonts w:ascii="Palatino Linotype" w:hAnsi="Palatino Linotype"/>
        </w:rPr>
        <w:t xml:space="preserve"> </w:t>
      </w:r>
      <w:r w:rsidR="00E849EC">
        <w:rPr>
          <w:rFonts w:ascii="Palatino Linotype" w:hAnsi="Palatino Linotype"/>
        </w:rPr>
        <w:t xml:space="preserve">as a way of passing time while </w:t>
      </w:r>
      <w:r w:rsidR="00FD0B8D">
        <w:rPr>
          <w:rFonts w:ascii="Palatino Linotype" w:hAnsi="Palatino Linotype"/>
        </w:rPr>
        <w:t xml:space="preserve">maintaining </w:t>
      </w:r>
      <w:r w:rsidR="00E849EC">
        <w:rPr>
          <w:rFonts w:ascii="Palatino Linotype" w:hAnsi="Palatino Linotype"/>
        </w:rPr>
        <w:t>concentration, fitness, and balance</w:t>
      </w:r>
      <w:r w:rsidR="00AB61F5">
        <w:rPr>
          <w:rFonts w:ascii="Palatino Linotype" w:hAnsi="Palatino Linotype"/>
        </w:rPr>
        <w:t xml:space="preserve"> skills.</w:t>
      </w:r>
    </w:p>
    <w:p w:rsidR="0049772B" w:rsidRPr="0049772B" w:rsidRDefault="00BC157B" w:rsidP="0049772B">
      <w:pPr>
        <w:shd w:val="clear" w:color="auto" w:fill="FFFFFF"/>
        <w:spacing w:before="100" w:beforeAutospacing="1" w:after="100" w:afterAutospacing="1" w:line="300" w:lineRule="atLeast"/>
        <w:ind w:left="-1260"/>
        <w:jc w:val="center"/>
        <w:rPr>
          <w:rFonts w:ascii="ff-dax-web-pro" w:eastAsia="Times New Roman" w:hAnsi="ff-dax-web-pro" w:cs="Helvetica"/>
          <w:color w:val="333333"/>
          <w:sz w:val="23"/>
          <w:szCs w:val="23"/>
        </w:rPr>
      </w:pPr>
      <w:r>
        <w:rPr>
          <w:rFonts w:ascii="ff-dax-web-pro" w:eastAsia="Times New Roman" w:hAnsi="ff-dax-web-pro" w:cs="Helvetica"/>
          <w:color w:val="333333"/>
          <w:sz w:val="23"/>
          <w:szCs w:val="23"/>
        </w:rPr>
        <w:t xml:space="preserve">                    </w:t>
      </w:r>
      <w:r w:rsidR="0049772B">
        <w:rPr>
          <w:rFonts w:ascii="ff-dax-web-pro" w:eastAsia="Times New Roman" w:hAnsi="ff-dax-web-pro" w:cs="Helvetica"/>
          <w:noProof/>
          <w:color w:val="F59C00"/>
          <w:sz w:val="23"/>
          <w:szCs w:val="23"/>
        </w:rPr>
        <w:drawing>
          <wp:inline distT="0" distB="0" distL="0" distR="0">
            <wp:extent cx="5806529" cy="2914650"/>
            <wp:effectExtent l="19050" t="0" r="3721" b="0"/>
            <wp:docPr id="1" name="Picture 3" descr="http://www.slackline-tools.com/typo3temp/pics/2e30aff8f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www.slackline-tools.com/typo3temp/pics/2e30aff8fd.jpg">
                      <a:hlinkClick r:id="rId9"/>
                    </pic:cNvPr>
                    <pic:cNvPicPr>
                      <a:picLocks noChangeAspect="1" noChangeArrowheads="1"/>
                    </pic:cNvPicPr>
                  </pic:nvPicPr>
                  <pic:blipFill>
                    <a:blip r:embed="rId10" cstate="print"/>
                    <a:srcRect/>
                    <a:stretch>
                      <a:fillRect/>
                    </a:stretch>
                  </pic:blipFill>
                  <pic:spPr bwMode="auto">
                    <a:xfrm>
                      <a:off x="0" y="0"/>
                      <a:ext cx="5806529" cy="2914650"/>
                    </a:xfrm>
                    <a:prstGeom prst="rect">
                      <a:avLst/>
                    </a:prstGeom>
                    <a:noFill/>
                    <a:ln w="9525">
                      <a:noFill/>
                      <a:miter lim="800000"/>
                      <a:headEnd/>
                      <a:tailEnd/>
                    </a:ln>
                  </pic:spPr>
                </pic:pic>
              </a:graphicData>
            </a:graphic>
          </wp:inline>
        </w:drawing>
      </w:r>
    </w:p>
    <w:p w:rsidR="00B653D7" w:rsidRDefault="00CF7775" w:rsidP="00487BBB">
      <w:pPr>
        <w:pStyle w:val="Caption"/>
        <w:jc w:val="center"/>
        <w:rPr>
          <w:rFonts w:ascii="Palatino Linotype" w:hAnsi="Palatino Linotype"/>
        </w:rPr>
      </w:pPr>
      <w:r>
        <w:t>Adam Grosowsky and Jeff Ellington rig tu</w:t>
      </w:r>
      <w:r w:rsidR="00EE5A47">
        <w:t xml:space="preserve">bular webbing </w:t>
      </w:r>
      <w:r w:rsidR="00C3551A">
        <w:t xml:space="preserve">in Yosemite </w:t>
      </w:r>
      <w:r w:rsidR="00EE5A47">
        <w:t xml:space="preserve">in </w:t>
      </w:r>
      <w:r w:rsidR="00C3551A">
        <w:t xml:space="preserve">the </w:t>
      </w:r>
      <w:r w:rsidR="00EE5A47">
        <w:t>early 80’s</w:t>
      </w:r>
    </w:p>
    <w:p w:rsidR="00FA74EC" w:rsidRDefault="00011063" w:rsidP="003F5623">
      <w:pPr>
        <w:jc w:val="both"/>
        <w:rPr>
          <w:rFonts w:ascii="Palatino Linotype" w:hAnsi="Palatino Linotype"/>
        </w:rPr>
      </w:pPr>
      <w:r>
        <w:rPr>
          <w:rFonts w:ascii="Palatino Linotype" w:hAnsi="Palatino Linotype"/>
        </w:rPr>
        <w:lastRenderedPageBreak/>
        <w:t xml:space="preserve">Despite its origins </w:t>
      </w:r>
      <w:r w:rsidR="00A67DC2">
        <w:rPr>
          <w:rFonts w:ascii="Palatino Linotype" w:hAnsi="Palatino Linotype"/>
        </w:rPr>
        <w:t>over</w:t>
      </w:r>
      <w:r>
        <w:rPr>
          <w:rFonts w:ascii="Palatino Linotype" w:hAnsi="Palatino Linotype"/>
        </w:rPr>
        <w:t xml:space="preserve"> </w:t>
      </w:r>
      <w:r w:rsidR="00A67DC2">
        <w:rPr>
          <w:rFonts w:ascii="Palatino Linotype" w:hAnsi="Palatino Linotype"/>
        </w:rPr>
        <w:t>4</w:t>
      </w:r>
      <w:r>
        <w:rPr>
          <w:rFonts w:ascii="Palatino Linotype" w:hAnsi="Palatino Linotype"/>
        </w:rPr>
        <w:t xml:space="preserve">0 years ago, </w:t>
      </w:r>
      <w:r w:rsidR="00C42519">
        <w:rPr>
          <w:rFonts w:ascii="Palatino Linotype" w:hAnsi="Palatino Linotype"/>
        </w:rPr>
        <w:t>the last 5–10 year</w:t>
      </w:r>
      <w:r w:rsidR="007B3A3B">
        <w:rPr>
          <w:rFonts w:ascii="Palatino Linotype" w:hAnsi="Palatino Linotype"/>
        </w:rPr>
        <w:t>s has witnessed a</w:t>
      </w:r>
      <w:r w:rsidR="002538AB">
        <w:rPr>
          <w:rFonts w:ascii="Palatino Linotype" w:hAnsi="Palatino Linotype"/>
        </w:rPr>
        <w:t xml:space="preserve"> virtual </w:t>
      </w:r>
      <w:r w:rsidR="007B3A3B">
        <w:rPr>
          <w:rFonts w:ascii="Palatino Linotype" w:hAnsi="Palatino Linotype"/>
        </w:rPr>
        <w:t>explosion of new enthusiasts,</w:t>
      </w:r>
      <w:r w:rsidR="002538AB">
        <w:rPr>
          <w:rFonts w:ascii="Palatino Linotype" w:hAnsi="Palatino Linotype"/>
        </w:rPr>
        <w:t xml:space="preserve"> technologies, methods and </w:t>
      </w:r>
      <w:r w:rsidR="007B3A3B">
        <w:rPr>
          <w:rFonts w:ascii="Palatino Linotype" w:hAnsi="Palatino Linotype"/>
        </w:rPr>
        <w:t>accomp</w:t>
      </w:r>
      <w:r w:rsidR="002538AB">
        <w:rPr>
          <w:rFonts w:ascii="Palatino Linotype" w:hAnsi="Palatino Linotype"/>
        </w:rPr>
        <w:t>lishment</w:t>
      </w:r>
      <w:r w:rsidR="00C8000E">
        <w:rPr>
          <w:rFonts w:ascii="Palatino Linotype" w:hAnsi="Palatino Linotype"/>
        </w:rPr>
        <w:t>s</w:t>
      </w:r>
      <w:r w:rsidR="002538AB">
        <w:rPr>
          <w:rFonts w:ascii="Palatino Linotype" w:hAnsi="Palatino Linotype"/>
        </w:rPr>
        <w:t xml:space="preserve"> of</w:t>
      </w:r>
      <w:r w:rsidR="007B3A3B">
        <w:rPr>
          <w:rFonts w:ascii="Palatino Linotype" w:hAnsi="Palatino Linotype"/>
        </w:rPr>
        <w:t xml:space="preserve"> increasingly challenging feats </w:t>
      </w:r>
      <w:r w:rsidR="00C9452F">
        <w:rPr>
          <w:rFonts w:ascii="Palatino Linotype" w:hAnsi="Palatino Linotype"/>
        </w:rPr>
        <w:t xml:space="preserve">of </w:t>
      </w:r>
      <w:r w:rsidR="007B3A3B">
        <w:rPr>
          <w:rFonts w:ascii="Palatino Linotype" w:hAnsi="Palatino Linotype"/>
        </w:rPr>
        <w:t xml:space="preserve">human balance </w:t>
      </w:r>
      <w:r w:rsidR="00B51AAB">
        <w:rPr>
          <w:rFonts w:ascii="Palatino Linotype" w:hAnsi="Palatino Linotype"/>
        </w:rPr>
        <w:t xml:space="preserve">and </w:t>
      </w:r>
      <w:r w:rsidR="004863DF">
        <w:rPr>
          <w:rFonts w:ascii="Palatino Linotype" w:hAnsi="Palatino Linotype"/>
        </w:rPr>
        <w:t>focused</w:t>
      </w:r>
      <w:r w:rsidR="00C9452F">
        <w:rPr>
          <w:rFonts w:ascii="Palatino Linotype" w:hAnsi="Palatino Linotype"/>
        </w:rPr>
        <w:t xml:space="preserve"> determination</w:t>
      </w:r>
      <w:r w:rsidR="00B51AAB">
        <w:rPr>
          <w:rFonts w:ascii="Palatino Linotype" w:hAnsi="Palatino Linotype"/>
        </w:rPr>
        <w:t>.</w:t>
      </w:r>
      <w:r w:rsidR="00D60C2E">
        <w:rPr>
          <w:rFonts w:ascii="Palatino Linotype" w:hAnsi="Palatino Linotype"/>
        </w:rPr>
        <w:t xml:space="preserve">  </w:t>
      </w:r>
      <w:r w:rsidR="00052BEF" w:rsidRPr="00DA0E9A">
        <w:rPr>
          <w:rFonts w:ascii="Palatino Linotype" w:hAnsi="Palatino Linotype"/>
        </w:rPr>
        <w:t xml:space="preserve">Not only has world-wide </w:t>
      </w:r>
      <w:r w:rsidR="006247A8">
        <w:rPr>
          <w:rFonts w:ascii="Palatino Linotype" w:hAnsi="Palatino Linotype"/>
        </w:rPr>
        <w:t xml:space="preserve">interest in </w:t>
      </w:r>
      <w:r w:rsidR="00052BEF" w:rsidRPr="00DA0E9A">
        <w:rPr>
          <w:rFonts w:ascii="Palatino Linotype" w:hAnsi="Palatino Linotype"/>
        </w:rPr>
        <w:t xml:space="preserve">slacklining </w:t>
      </w:r>
      <w:r w:rsidR="005E137A" w:rsidRPr="00DA0E9A">
        <w:rPr>
          <w:rFonts w:ascii="Palatino Linotype" w:hAnsi="Palatino Linotype"/>
        </w:rPr>
        <w:t xml:space="preserve">steadily </w:t>
      </w:r>
      <w:r w:rsidR="001847C4">
        <w:rPr>
          <w:rFonts w:ascii="Palatino Linotype" w:hAnsi="Palatino Linotype"/>
        </w:rPr>
        <w:t>increased</w:t>
      </w:r>
      <w:r w:rsidR="00052BEF" w:rsidRPr="00DA0E9A">
        <w:rPr>
          <w:rFonts w:ascii="Palatino Linotype" w:hAnsi="Palatino Linotype"/>
        </w:rPr>
        <w:t xml:space="preserve"> over the past </w:t>
      </w:r>
      <w:r w:rsidR="00C8000E">
        <w:rPr>
          <w:rFonts w:ascii="Palatino Linotype" w:hAnsi="Palatino Linotype"/>
        </w:rPr>
        <w:t xml:space="preserve">10 </w:t>
      </w:r>
      <w:r w:rsidR="00052BEF" w:rsidRPr="00DA0E9A">
        <w:rPr>
          <w:rFonts w:ascii="Palatino Linotype" w:hAnsi="Palatino Linotype"/>
        </w:rPr>
        <w:t>years</w:t>
      </w:r>
      <w:r w:rsidR="00C8000E">
        <w:rPr>
          <w:rFonts w:ascii="Palatino Linotype" w:hAnsi="Palatino Linotype"/>
        </w:rPr>
        <w:t xml:space="preserve">, </w:t>
      </w:r>
      <w:r w:rsidR="005B3F85">
        <w:rPr>
          <w:rFonts w:ascii="Palatino Linotype" w:hAnsi="Palatino Linotype"/>
        </w:rPr>
        <w:t xml:space="preserve">the sport </w:t>
      </w:r>
      <w:r w:rsidR="00C11D6F" w:rsidRPr="00DA0E9A">
        <w:rPr>
          <w:rFonts w:ascii="Palatino Linotype" w:hAnsi="Palatino Linotype"/>
        </w:rPr>
        <w:t xml:space="preserve">has </w:t>
      </w:r>
      <w:r w:rsidR="001A692D">
        <w:rPr>
          <w:rFonts w:ascii="Palatino Linotype" w:hAnsi="Palatino Linotype"/>
        </w:rPr>
        <w:t>transformed from t</w:t>
      </w:r>
      <w:r w:rsidR="00B919A3">
        <w:rPr>
          <w:rFonts w:ascii="Palatino Linotype" w:hAnsi="Palatino Linotype"/>
        </w:rPr>
        <w:t xml:space="preserve">raditional </w:t>
      </w:r>
      <w:r w:rsidR="00580F8F">
        <w:rPr>
          <w:rFonts w:ascii="Palatino Linotype" w:hAnsi="Palatino Linotype"/>
        </w:rPr>
        <w:t>“</w:t>
      </w:r>
      <w:r w:rsidR="00E9447F" w:rsidRPr="00DA0E9A">
        <w:rPr>
          <w:rFonts w:ascii="Palatino Linotype" w:hAnsi="Palatino Linotype"/>
        </w:rPr>
        <w:t>primitive” slackline</w:t>
      </w:r>
      <w:r w:rsidR="005E137A" w:rsidRPr="00DA0E9A">
        <w:rPr>
          <w:rFonts w:ascii="Palatino Linotype" w:hAnsi="Palatino Linotype"/>
        </w:rPr>
        <w:t>s</w:t>
      </w:r>
      <w:r w:rsidR="00F71C3F">
        <w:rPr>
          <w:rFonts w:ascii="Palatino Linotype" w:hAnsi="Palatino Linotype"/>
        </w:rPr>
        <w:t>:</w:t>
      </w:r>
    </w:p>
    <w:p w:rsidR="00F71C3F" w:rsidRDefault="009F6242" w:rsidP="00664851">
      <w:pPr>
        <w:jc w:val="center"/>
        <w:rPr>
          <w:rFonts w:ascii="Palatino Linotype" w:hAnsi="Palatino Linotype"/>
        </w:rPr>
      </w:pPr>
      <w:r w:rsidRPr="009F6242">
        <w:rPr>
          <w:rFonts w:ascii="Palatino Linotype" w:hAnsi="Palatino Linotype"/>
          <w:noProof/>
        </w:rPr>
        <w:drawing>
          <wp:inline distT="0" distB="0" distL="0" distR="0">
            <wp:extent cx="2297853" cy="1752600"/>
            <wp:effectExtent l="19050" t="0" r="7197" b="0"/>
            <wp:docPr id="27" name="rg_hi" descr="http://t3.gstatic.com/images?q=tbn:ANd9GcRbYNM9Zs2TH-5HzIAOXKIDmUGVVZmyrzXbRosfG25qEwbyuybwA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g_hi" descr="http://t3.gstatic.com/images?q=tbn:ANd9GcRbYNM9Zs2TH-5HzIAOXKIDmUGVVZmyrzXbRosfG25qEwbyuybwAw">
                      <a:hlinkClick r:id="rId11"/>
                    </pic:cNvPr>
                    <pic:cNvPicPr>
                      <a:picLocks noChangeAspect="1" noChangeArrowheads="1"/>
                    </pic:cNvPicPr>
                  </pic:nvPicPr>
                  <pic:blipFill>
                    <a:blip r:embed="rId12" cstate="print"/>
                    <a:srcRect/>
                    <a:stretch>
                      <a:fillRect/>
                    </a:stretch>
                  </pic:blipFill>
                  <pic:spPr bwMode="auto">
                    <a:xfrm>
                      <a:off x="0" y="0"/>
                      <a:ext cx="2297853" cy="1752600"/>
                    </a:xfrm>
                    <a:prstGeom prst="rect">
                      <a:avLst/>
                    </a:prstGeom>
                    <a:noFill/>
                    <a:ln w="9525">
                      <a:noFill/>
                      <a:miter lim="800000"/>
                      <a:headEnd/>
                      <a:tailEnd/>
                    </a:ln>
                  </pic:spPr>
                </pic:pic>
              </a:graphicData>
            </a:graphic>
          </wp:inline>
        </w:drawing>
      </w:r>
      <w:r w:rsidR="00DC2B67">
        <w:rPr>
          <w:rFonts w:ascii="Palatino Linotype" w:hAnsi="Palatino Linotype"/>
        </w:rPr>
        <w:t xml:space="preserve">     </w:t>
      </w:r>
      <w:r w:rsidRPr="009F6242">
        <w:rPr>
          <w:rFonts w:ascii="Palatino Linotype" w:hAnsi="Palatino Linotype"/>
          <w:noProof/>
        </w:rPr>
        <w:drawing>
          <wp:inline distT="0" distB="0" distL="0" distR="0">
            <wp:extent cx="2297853" cy="1752600"/>
            <wp:effectExtent l="19050" t="0" r="7197" b="0"/>
            <wp:docPr id="28" name="Picture 31" descr="http://t1.gstatic.com/images?q=tbn:ANd9GcSTjbsMviJbd3-Q6vGvP-N4rgua2ecZWDc5UYlKUojhC_AovDD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http://t1.gstatic.com/images?q=tbn:ANd9GcSTjbsMviJbd3-Q6vGvP-N4rgua2ecZWDc5UYlKUojhC_AovDDh">
                      <a:hlinkClick r:id="rId13"/>
                    </pic:cNvPr>
                    <pic:cNvPicPr>
                      <a:picLocks noChangeAspect="1" noChangeArrowheads="1"/>
                    </pic:cNvPicPr>
                  </pic:nvPicPr>
                  <pic:blipFill>
                    <a:blip r:embed="rId14" cstate="print"/>
                    <a:srcRect/>
                    <a:stretch>
                      <a:fillRect/>
                    </a:stretch>
                  </pic:blipFill>
                  <pic:spPr bwMode="auto">
                    <a:xfrm>
                      <a:off x="0" y="0"/>
                      <a:ext cx="2301607" cy="1755463"/>
                    </a:xfrm>
                    <a:prstGeom prst="rect">
                      <a:avLst/>
                    </a:prstGeom>
                    <a:noFill/>
                    <a:ln w="9525">
                      <a:noFill/>
                      <a:miter lim="800000"/>
                      <a:headEnd/>
                      <a:tailEnd/>
                    </a:ln>
                  </pic:spPr>
                </pic:pic>
              </a:graphicData>
            </a:graphic>
          </wp:inline>
        </w:drawing>
      </w:r>
    </w:p>
    <w:p w:rsidR="009F6242" w:rsidRDefault="001A692D" w:rsidP="00E22F33">
      <w:pPr>
        <w:jc w:val="both"/>
        <w:rPr>
          <w:rFonts w:ascii="Palatino Linotype" w:hAnsi="Palatino Linotype"/>
        </w:rPr>
      </w:pPr>
      <w:r>
        <w:rPr>
          <w:rFonts w:ascii="Palatino Linotype" w:hAnsi="Palatino Linotype"/>
        </w:rPr>
        <w:t xml:space="preserve">To </w:t>
      </w:r>
      <w:r w:rsidR="009F6242" w:rsidRPr="00DA0E9A">
        <w:rPr>
          <w:rFonts w:ascii="Palatino Linotype" w:hAnsi="Palatino Linotype"/>
        </w:rPr>
        <w:t>W</w:t>
      </w:r>
      <w:r w:rsidR="00E9447F" w:rsidRPr="00DA0E9A">
        <w:rPr>
          <w:rFonts w:ascii="Palatino Linotype" w:hAnsi="Palatino Linotype"/>
        </w:rPr>
        <w:t>aterlines</w:t>
      </w:r>
      <w:r w:rsidR="009F6242">
        <w:rPr>
          <w:rFonts w:ascii="Palatino Linotype" w:hAnsi="Palatino Linotype"/>
        </w:rPr>
        <w:t>:</w:t>
      </w:r>
    </w:p>
    <w:p w:rsidR="009F6242" w:rsidRDefault="009F6242" w:rsidP="00487BBB">
      <w:pPr>
        <w:jc w:val="center"/>
        <w:rPr>
          <w:rFonts w:ascii="Palatino Linotype" w:hAnsi="Palatino Linotype"/>
        </w:rPr>
      </w:pPr>
      <w:r>
        <w:rPr>
          <w:rFonts w:ascii="Arial" w:hAnsi="Arial" w:cs="Arial"/>
          <w:noProof/>
          <w:color w:val="2518B5"/>
        </w:rPr>
        <w:drawing>
          <wp:inline distT="0" distB="0" distL="0" distR="0">
            <wp:extent cx="2279650" cy="2011456"/>
            <wp:effectExtent l="19050" t="0" r="6350" b="0"/>
            <wp:docPr id="31" name="rg_hi" descr="http://t1.gstatic.com/images?q=tbn:ANd9GcTIdhjkBdzM2NNAsYTSol9xi7EDlBGTEp401ww6-fmIdGYanTc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g_hi" descr="http://t1.gstatic.com/images?q=tbn:ANd9GcTIdhjkBdzM2NNAsYTSol9xi7EDlBGTEp401ww6-fmIdGYanTch">
                      <a:hlinkClick r:id="rId15"/>
                    </pic:cNvPr>
                    <pic:cNvPicPr>
                      <a:picLocks noChangeAspect="1" noChangeArrowheads="1"/>
                    </pic:cNvPicPr>
                  </pic:nvPicPr>
                  <pic:blipFill>
                    <a:blip r:embed="rId16" cstate="print"/>
                    <a:srcRect/>
                    <a:stretch>
                      <a:fillRect/>
                    </a:stretch>
                  </pic:blipFill>
                  <pic:spPr bwMode="auto">
                    <a:xfrm>
                      <a:off x="0" y="0"/>
                      <a:ext cx="2282663" cy="2014115"/>
                    </a:xfrm>
                    <a:prstGeom prst="rect">
                      <a:avLst/>
                    </a:prstGeom>
                    <a:noFill/>
                    <a:ln w="9525">
                      <a:noFill/>
                      <a:miter lim="800000"/>
                      <a:headEnd/>
                      <a:tailEnd/>
                    </a:ln>
                  </pic:spPr>
                </pic:pic>
              </a:graphicData>
            </a:graphic>
          </wp:inline>
        </w:drawing>
      </w:r>
      <w:r w:rsidR="00DC2B67">
        <w:rPr>
          <w:rFonts w:ascii="Palatino Linotype" w:hAnsi="Palatino Linotype"/>
        </w:rPr>
        <w:t xml:space="preserve">    </w:t>
      </w:r>
      <w:r w:rsidR="00FD743E">
        <w:rPr>
          <w:rFonts w:ascii="Trebuchet MS" w:hAnsi="Trebuchet MS"/>
          <w:noProof/>
          <w:color w:val="CCCCCC"/>
          <w:sz w:val="18"/>
          <w:szCs w:val="18"/>
        </w:rPr>
        <w:drawing>
          <wp:inline distT="0" distB="0" distL="0" distR="0">
            <wp:extent cx="2372285" cy="2016442"/>
            <wp:effectExtent l="19050" t="0" r="8965" b="0"/>
            <wp:docPr id="40" name="Picture 40" descr="water-artic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water-artic1"/>
                    <pic:cNvPicPr>
                      <a:picLocks noChangeAspect="1" noChangeArrowheads="1"/>
                    </pic:cNvPicPr>
                  </pic:nvPicPr>
                  <pic:blipFill>
                    <a:blip r:embed="rId17" cstate="print"/>
                    <a:srcRect/>
                    <a:stretch>
                      <a:fillRect/>
                    </a:stretch>
                  </pic:blipFill>
                  <pic:spPr bwMode="auto">
                    <a:xfrm>
                      <a:off x="0" y="0"/>
                      <a:ext cx="2378697" cy="2021892"/>
                    </a:xfrm>
                    <a:prstGeom prst="rect">
                      <a:avLst/>
                    </a:prstGeom>
                    <a:noFill/>
                    <a:ln w="9525">
                      <a:noFill/>
                      <a:miter lim="800000"/>
                      <a:headEnd/>
                      <a:tailEnd/>
                    </a:ln>
                  </pic:spPr>
                </pic:pic>
              </a:graphicData>
            </a:graphic>
          </wp:inline>
        </w:drawing>
      </w:r>
    </w:p>
    <w:p w:rsidR="00664851" w:rsidRDefault="00AC0A8E" w:rsidP="003F5623">
      <w:pPr>
        <w:jc w:val="both"/>
        <w:rPr>
          <w:rFonts w:ascii="Palatino Linotype" w:hAnsi="Palatino Linotype"/>
        </w:rPr>
      </w:pPr>
      <w:r>
        <w:rPr>
          <w:rFonts w:ascii="Palatino Linotype" w:hAnsi="Palatino Linotype"/>
        </w:rPr>
        <w:t>T</w:t>
      </w:r>
      <w:r w:rsidR="00E9447F" w:rsidRPr="00DA0E9A">
        <w:rPr>
          <w:rFonts w:ascii="Palatino Linotype" w:hAnsi="Palatino Linotype"/>
        </w:rPr>
        <w:t>ricklines</w:t>
      </w:r>
      <w:r>
        <w:rPr>
          <w:rFonts w:ascii="Palatino Linotype" w:hAnsi="Palatino Linotype"/>
        </w:rPr>
        <w:t>:</w:t>
      </w:r>
    </w:p>
    <w:p w:rsidR="00AC0A8E" w:rsidRDefault="00AC0A8E" w:rsidP="004E4A0F">
      <w:pPr>
        <w:jc w:val="center"/>
        <w:rPr>
          <w:rFonts w:ascii="Palatino Linotype" w:hAnsi="Palatino Linotype"/>
        </w:rPr>
      </w:pPr>
      <w:r>
        <w:rPr>
          <w:rFonts w:ascii="Arial" w:hAnsi="Arial" w:cs="Arial"/>
          <w:noProof/>
          <w:color w:val="2518B5"/>
        </w:rPr>
        <w:drawing>
          <wp:inline distT="0" distB="0" distL="0" distR="0">
            <wp:extent cx="2238450" cy="1982848"/>
            <wp:effectExtent l="19050" t="0" r="9450" b="0"/>
            <wp:docPr id="43" name="rg_hi" descr="http://t2.gstatic.com/images?q=tbn:ANd9GcRYsjDqq7U6nkPg8nyn5cGdqZtpfY2vrC83KzJzSgZm808ej4I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g_hi" descr="http://t2.gstatic.com/images?q=tbn:ANd9GcRYsjDqq7U6nkPg8nyn5cGdqZtpfY2vrC83KzJzSgZm808ej4Ip">
                      <a:hlinkClick r:id="rId18"/>
                    </pic:cNvPr>
                    <pic:cNvPicPr>
                      <a:picLocks noChangeAspect="1" noChangeArrowheads="1"/>
                    </pic:cNvPicPr>
                  </pic:nvPicPr>
                  <pic:blipFill>
                    <a:blip r:embed="rId19" cstate="print"/>
                    <a:srcRect/>
                    <a:stretch>
                      <a:fillRect/>
                    </a:stretch>
                  </pic:blipFill>
                  <pic:spPr bwMode="auto">
                    <a:xfrm>
                      <a:off x="0" y="0"/>
                      <a:ext cx="2239319" cy="1983617"/>
                    </a:xfrm>
                    <a:prstGeom prst="rect">
                      <a:avLst/>
                    </a:prstGeom>
                    <a:noFill/>
                    <a:ln w="9525">
                      <a:noFill/>
                      <a:miter lim="800000"/>
                      <a:headEnd/>
                      <a:tailEnd/>
                    </a:ln>
                  </pic:spPr>
                </pic:pic>
              </a:graphicData>
            </a:graphic>
          </wp:inline>
        </w:drawing>
      </w:r>
      <w:r w:rsidR="00673F92">
        <w:rPr>
          <w:rFonts w:ascii="Palatino Linotype" w:hAnsi="Palatino Linotype"/>
        </w:rPr>
        <w:t xml:space="preserve">     </w:t>
      </w:r>
      <w:r w:rsidR="007E27BB">
        <w:rPr>
          <w:rFonts w:ascii="Arial" w:hAnsi="Arial" w:cs="Arial"/>
          <w:noProof/>
          <w:color w:val="2518B5"/>
        </w:rPr>
        <w:drawing>
          <wp:inline distT="0" distB="0" distL="0" distR="0">
            <wp:extent cx="2365474" cy="1978959"/>
            <wp:effectExtent l="19050" t="0" r="0" b="0"/>
            <wp:docPr id="46" name="rg_hi" descr="http://t1.gstatic.com/images?q=tbn:ANd9GcReaU02G4-a8DJZL7CmWcRBmc0l8xJuxRdMuDUjjO7bBkGIxKfeT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g_hi" descr="http://t1.gstatic.com/images?q=tbn:ANd9GcReaU02G4-a8DJZL7CmWcRBmc0l8xJuxRdMuDUjjO7bBkGIxKfeTg">
                      <a:hlinkClick r:id="rId20"/>
                    </pic:cNvPr>
                    <pic:cNvPicPr>
                      <a:picLocks noChangeAspect="1" noChangeArrowheads="1"/>
                    </pic:cNvPicPr>
                  </pic:nvPicPr>
                  <pic:blipFill>
                    <a:blip r:embed="rId21" cstate="print"/>
                    <a:srcRect/>
                    <a:stretch>
                      <a:fillRect/>
                    </a:stretch>
                  </pic:blipFill>
                  <pic:spPr bwMode="auto">
                    <a:xfrm>
                      <a:off x="0" y="0"/>
                      <a:ext cx="2365474" cy="1978959"/>
                    </a:xfrm>
                    <a:prstGeom prst="rect">
                      <a:avLst/>
                    </a:prstGeom>
                    <a:noFill/>
                    <a:ln w="9525">
                      <a:noFill/>
                      <a:miter lim="800000"/>
                      <a:headEnd/>
                      <a:tailEnd/>
                    </a:ln>
                  </pic:spPr>
                </pic:pic>
              </a:graphicData>
            </a:graphic>
          </wp:inline>
        </w:drawing>
      </w:r>
    </w:p>
    <w:p w:rsidR="007E27BB" w:rsidRDefault="007E27BB" w:rsidP="00E22F33">
      <w:pPr>
        <w:jc w:val="both"/>
        <w:rPr>
          <w:rFonts w:ascii="Palatino Linotype" w:hAnsi="Palatino Linotype"/>
        </w:rPr>
      </w:pPr>
      <w:r>
        <w:rPr>
          <w:rFonts w:ascii="Palatino Linotype" w:hAnsi="Palatino Linotype"/>
        </w:rPr>
        <w:lastRenderedPageBreak/>
        <w:t>H</w:t>
      </w:r>
      <w:r w:rsidR="00E9447F" w:rsidRPr="00DA0E9A">
        <w:rPr>
          <w:rFonts w:ascii="Palatino Linotype" w:hAnsi="Palatino Linotype"/>
        </w:rPr>
        <w:t>ighlines</w:t>
      </w:r>
      <w:r>
        <w:rPr>
          <w:rFonts w:ascii="Palatino Linotype" w:hAnsi="Palatino Linotype"/>
        </w:rPr>
        <w:t>:</w:t>
      </w:r>
    </w:p>
    <w:p w:rsidR="004165EE" w:rsidRDefault="00053598" w:rsidP="00487BBB">
      <w:pPr>
        <w:jc w:val="center"/>
        <w:rPr>
          <w:rFonts w:ascii="Palatino Linotype" w:hAnsi="Palatino Linotype"/>
        </w:rPr>
      </w:pPr>
      <w:r>
        <w:rPr>
          <w:noProof/>
        </w:rPr>
        <w:drawing>
          <wp:inline distT="0" distB="0" distL="0" distR="0">
            <wp:extent cx="2895600" cy="2371725"/>
            <wp:effectExtent l="19050" t="0" r="0" b="0"/>
            <wp:docPr id="49" name="Picture 49" descr="A clear November day in 2004 on &quot;the Birthday Gap&quot; at Gemini Bridges.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A clear November day in 2004 on &quot;the Birthday Gap&quot; at Gemini Bridges. "/>
                    <pic:cNvPicPr>
                      <a:picLocks noChangeAspect="1" noChangeArrowheads="1"/>
                    </pic:cNvPicPr>
                  </pic:nvPicPr>
                  <pic:blipFill>
                    <a:blip r:embed="rId22" cstate="print"/>
                    <a:srcRect/>
                    <a:stretch>
                      <a:fillRect/>
                    </a:stretch>
                  </pic:blipFill>
                  <pic:spPr bwMode="auto">
                    <a:xfrm>
                      <a:off x="0" y="0"/>
                      <a:ext cx="2895702" cy="2371809"/>
                    </a:xfrm>
                    <a:prstGeom prst="rect">
                      <a:avLst/>
                    </a:prstGeom>
                    <a:noFill/>
                    <a:ln w="9525">
                      <a:noFill/>
                      <a:miter lim="800000"/>
                      <a:headEnd/>
                      <a:tailEnd/>
                    </a:ln>
                  </pic:spPr>
                </pic:pic>
              </a:graphicData>
            </a:graphic>
          </wp:inline>
        </w:drawing>
      </w:r>
      <w:r w:rsidR="0066198A">
        <w:rPr>
          <w:noProof/>
          <w:color w:val="0000FF"/>
        </w:rPr>
        <w:drawing>
          <wp:inline distT="0" distB="0" distL="0" distR="0">
            <wp:extent cx="2910260" cy="2371725"/>
            <wp:effectExtent l="19050" t="0" r="4390" b="0"/>
            <wp:docPr id="3" name="Picture 3" descr="Photo: Renan Ozturk slacklining over the Gavea Stone in Rio de Janeir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Photo: Renan Ozturk slacklining over the Gavea Stone in Rio de Janeiro">
                      <a:hlinkClick r:id="rId23" tooltip="&quot;Go to the previous Photo of the Day&quot;"/>
                    </pic:cNvPr>
                    <pic:cNvPicPr>
                      <a:picLocks noChangeAspect="1" noChangeArrowheads="1"/>
                    </pic:cNvPicPr>
                  </pic:nvPicPr>
                  <pic:blipFill>
                    <a:blip r:embed="rId24" cstate="print"/>
                    <a:srcRect/>
                    <a:stretch>
                      <a:fillRect/>
                    </a:stretch>
                  </pic:blipFill>
                  <pic:spPr bwMode="auto">
                    <a:xfrm>
                      <a:off x="0" y="0"/>
                      <a:ext cx="2914650" cy="2375302"/>
                    </a:xfrm>
                    <a:prstGeom prst="rect">
                      <a:avLst/>
                    </a:prstGeom>
                    <a:noFill/>
                    <a:ln w="9525">
                      <a:noFill/>
                      <a:miter lim="800000"/>
                      <a:headEnd/>
                      <a:tailEnd/>
                    </a:ln>
                  </pic:spPr>
                </pic:pic>
              </a:graphicData>
            </a:graphic>
          </wp:inline>
        </w:drawing>
      </w:r>
    </w:p>
    <w:p w:rsidR="0093150E" w:rsidRDefault="00A841BC" w:rsidP="00E22F33">
      <w:pPr>
        <w:jc w:val="both"/>
        <w:rPr>
          <w:rFonts w:ascii="Palatino Linotype" w:hAnsi="Palatino Linotype"/>
        </w:rPr>
      </w:pPr>
      <w:r>
        <w:rPr>
          <w:rFonts w:ascii="Palatino Linotype" w:hAnsi="Palatino Linotype"/>
        </w:rPr>
        <w:t xml:space="preserve">And </w:t>
      </w:r>
      <w:r w:rsidR="0093150E">
        <w:rPr>
          <w:rFonts w:ascii="Palatino Linotype" w:hAnsi="Palatino Linotype"/>
        </w:rPr>
        <w:t>R</w:t>
      </w:r>
      <w:r w:rsidR="00E9447F" w:rsidRPr="00DA0E9A">
        <w:rPr>
          <w:rFonts w:ascii="Palatino Linotype" w:hAnsi="Palatino Linotype"/>
        </w:rPr>
        <w:t>odeo</w:t>
      </w:r>
      <w:r w:rsidR="00956403">
        <w:rPr>
          <w:rFonts w:ascii="Palatino Linotype" w:hAnsi="Palatino Linotype"/>
        </w:rPr>
        <w:t xml:space="preserve"> </w:t>
      </w:r>
      <w:r w:rsidR="00E9447F" w:rsidRPr="00DA0E9A">
        <w:rPr>
          <w:rFonts w:ascii="Palatino Linotype" w:hAnsi="Palatino Linotype"/>
        </w:rPr>
        <w:t>lines</w:t>
      </w:r>
      <w:r w:rsidR="0093150E">
        <w:rPr>
          <w:rFonts w:ascii="Palatino Linotype" w:hAnsi="Palatino Linotype"/>
        </w:rPr>
        <w:t>:</w:t>
      </w:r>
    </w:p>
    <w:p w:rsidR="0093150E" w:rsidRDefault="00EB7F59" w:rsidP="00487BBB">
      <w:pPr>
        <w:jc w:val="center"/>
        <w:rPr>
          <w:rFonts w:ascii="Palatino Linotype" w:hAnsi="Palatino Linotype"/>
        </w:rPr>
      </w:pPr>
      <w:r>
        <w:rPr>
          <w:rFonts w:ascii="Arial" w:hAnsi="Arial" w:cs="Arial"/>
          <w:noProof/>
          <w:color w:val="2518B5"/>
        </w:rPr>
        <w:drawing>
          <wp:inline distT="0" distB="0" distL="0" distR="0">
            <wp:extent cx="2895600" cy="1743075"/>
            <wp:effectExtent l="19050" t="0" r="0" b="0"/>
            <wp:docPr id="55" name="rg_hi" descr="http://t2.gstatic.com/images?q=tbn:ANd9GcSMVDWIN131BrdPdKCm-NyLjFpQsGTWwFodcgtTUMDqDgCYvOU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g_hi" descr="http://t2.gstatic.com/images?q=tbn:ANd9GcSMVDWIN131BrdPdKCm-NyLjFpQsGTWwFodcgtTUMDqDgCYvOUk">
                      <a:hlinkClick r:id="rId25"/>
                    </pic:cNvPr>
                    <pic:cNvPicPr>
                      <a:picLocks noChangeAspect="1" noChangeArrowheads="1"/>
                    </pic:cNvPicPr>
                  </pic:nvPicPr>
                  <pic:blipFill>
                    <a:blip r:embed="rId26" cstate="print"/>
                    <a:srcRect/>
                    <a:stretch>
                      <a:fillRect/>
                    </a:stretch>
                  </pic:blipFill>
                  <pic:spPr bwMode="auto">
                    <a:xfrm>
                      <a:off x="0" y="0"/>
                      <a:ext cx="2895600" cy="1743075"/>
                    </a:xfrm>
                    <a:prstGeom prst="rect">
                      <a:avLst/>
                    </a:prstGeom>
                    <a:noFill/>
                    <a:ln w="9525">
                      <a:noFill/>
                      <a:miter lim="800000"/>
                      <a:headEnd/>
                      <a:tailEnd/>
                    </a:ln>
                  </pic:spPr>
                </pic:pic>
              </a:graphicData>
            </a:graphic>
          </wp:inline>
        </w:drawing>
      </w:r>
      <w:r>
        <w:rPr>
          <w:rFonts w:ascii="Arial" w:hAnsi="Arial" w:cs="Arial"/>
          <w:noProof/>
          <w:color w:val="2518B5"/>
        </w:rPr>
        <w:drawing>
          <wp:inline distT="0" distB="0" distL="0" distR="0">
            <wp:extent cx="2886075" cy="1743075"/>
            <wp:effectExtent l="19050" t="0" r="9525" b="0"/>
            <wp:docPr id="58" name="rg_hi" descr="http://t2.gstatic.com/images?q=tbn:ANd9GcStFR6iycOUHYY0oGFA28b-HNjtC5HmM_rMA_5kezKx8M1xp4cz"/>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g_hi" descr="http://t2.gstatic.com/images?q=tbn:ANd9GcStFR6iycOUHYY0oGFA28b-HNjtC5HmM_rMA_5kezKx8M1xp4cz">
                      <a:hlinkClick r:id="rId27"/>
                    </pic:cNvPr>
                    <pic:cNvPicPr>
                      <a:picLocks noChangeAspect="1" noChangeArrowheads="1"/>
                    </pic:cNvPicPr>
                  </pic:nvPicPr>
                  <pic:blipFill>
                    <a:blip r:embed="rId28" cstate="print"/>
                    <a:srcRect/>
                    <a:stretch>
                      <a:fillRect/>
                    </a:stretch>
                  </pic:blipFill>
                  <pic:spPr bwMode="auto">
                    <a:xfrm>
                      <a:off x="0" y="0"/>
                      <a:ext cx="2886075" cy="1743075"/>
                    </a:xfrm>
                    <a:prstGeom prst="rect">
                      <a:avLst/>
                    </a:prstGeom>
                    <a:noFill/>
                    <a:ln w="9525">
                      <a:noFill/>
                      <a:miter lim="800000"/>
                      <a:headEnd/>
                      <a:tailEnd/>
                    </a:ln>
                  </pic:spPr>
                </pic:pic>
              </a:graphicData>
            </a:graphic>
          </wp:inline>
        </w:drawing>
      </w:r>
    </w:p>
    <w:p w:rsidR="008D7940" w:rsidRDefault="0043732E" w:rsidP="00E22F33">
      <w:pPr>
        <w:jc w:val="both"/>
        <w:rPr>
          <w:rFonts w:ascii="Palatino Linotype" w:hAnsi="Palatino Linotype"/>
        </w:rPr>
      </w:pPr>
      <w:r>
        <w:rPr>
          <w:rFonts w:ascii="Palatino Linotype" w:hAnsi="Palatino Linotype"/>
        </w:rPr>
        <w:t xml:space="preserve">No doubt the sport’s imaginative and fearless </w:t>
      </w:r>
      <w:r w:rsidR="007C3509">
        <w:rPr>
          <w:rFonts w:ascii="Palatino Linotype" w:hAnsi="Palatino Linotype"/>
        </w:rPr>
        <w:t xml:space="preserve">athletes </w:t>
      </w:r>
      <w:r w:rsidR="00190289" w:rsidRPr="00DA0E9A">
        <w:rPr>
          <w:rFonts w:ascii="Palatino Linotype" w:hAnsi="Palatino Linotype"/>
        </w:rPr>
        <w:t xml:space="preserve">will </w:t>
      </w:r>
      <w:r w:rsidR="004D2990" w:rsidRPr="00DA0E9A">
        <w:rPr>
          <w:rFonts w:ascii="Palatino Linotype" w:hAnsi="Palatino Linotype"/>
        </w:rPr>
        <w:t xml:space="preserve">continue to expand and </w:t>
      </w:r>
      <w:r w:rsidR="00190289" w:rsidRPr="00DA0E9A">
        <w:rPr>
          <w:rFonts w:ascii="Palatino Linotype" w:hAnsi="Palatino Linotype"/>
        </w:rPr>
        <w:t>incorporate increasingly inventive and challenging modalities.</w:t>
      </w:r>
    </w:p>
    <w:p w:rsidR="00C87843" w:rsidRDefault="00693D57" w:rsidP="00956403">
      <w:pPr>
        <w:keepNext/>
        <w:jc w:val="center"/>
      </w:pPr>
      <w:r w:rsidRPr="00693D57">
        <w:rPr>
          <w:rFonts w:ascii="Palatino Linotype" w:hAnsi="Palatino Linotype"/>
          <w:noProof/>
        </w:rPr>
        <w:drawing>
          <wp:inline distT="0" distB="0" distL="0" distR="0">
            <wp:extent cx="3060065" cy="2257425"/>
            <wp:effectExtent l="19050" t="0" r="6985" b="0"/>
            <wp:docPr id="24" name="rg_hi" descr="http://t2.gstatic.com/images?q=tbn:ANd9GcTTMj15mkheaNAJa_lEkV8xrPApOlokMevj3Rb07jHaoNX42ERyN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g_hi" descr="http://t2.gstatic.com/images?q=tbn:ANd9GcTTMj15mkheaNAJa_lEkV8xrPApOlokMevj3Rb07jHaoNX42ERyNw">
                      <a:hlinkClick r:id="rId29"/>
                    </pic:cNvPr>
                    <pic:cNvPicPr>
                      <a:picLocks noChangeAspect="1" noChangeArrowheads="1"/>
                    </pic:cNvPicPr>
                  </pic:nvPicPr>
                  <pic:blipFill>
                    <a:blip r:embed="rId30" cstate="print"/>
                    <a:srcRect/>
                    <a:stretch>
                      <a:fillRect/>
                    </a:stretch>
                  </pic:blipFill>
                  <pic:spPr bwMode="auto">
                    <a:xfrm>
                      <a:off x="0" y="0"/>
                      <a:ext cx="3060065" cy="2257425"/>
                    </a:xfrm>
                    <a:prstGeom prst="rect">
                      <a:avLst/>
                    </a:prstGeom>
                    <a:noFill/>
                    <a:ln w="9525">
                      <a:noFill/>
                      <a:miter lim="800000"/>
                      <a:headEnd/>
                      <a:tailEnd/>
                    </a:ln>
                  </pic:spPr>
                </pic:pic>
              </a:graphicData>
            </a:graphic>
          </wp:inline>
        </w:drawing>
      </w:r>
    </w:p>
    <w:p w:rsidR="00084F68" w:rsidRPr="00C87843" w:rsidRDefault="00A74DF2" w:rsidP="00487BBB">
      <w:pPr>
        <w:pStyle w:val="Caption"/>
        <w:jc w:val="center"/>
      </w:pPr>
      <w:r>
        <w:t>Family Room Line</w:t>
      </w:r>
      <w:r w:rsidR="00C87843">
        <w:t xml:space="preserve"> Surfing?</w:t>
      </w:r>
    </w:p>
    <w:p w:rsidR="002C4387" w:rsidRPr="007827B7" w:rsidRDefault="00345006" w:rsidP="007827B7">
      <w:pPr>
        <w:jc w:val="center"/>
        <w:rPr>
          <w:rFonts w:ascii="Palatino Linotype" w:hAnsi="Palatino Linotype"/>
          <w:b/>
          <w:i/>
          <w:sz w:val="24"/>
          <w:szCs w:val="24"/>
          <w:u w:val="single"/>
        </w:rPr>
      </w:pPr>
      <w:r w:rsidRPr="007827B7">
        <w:rPr>
          <w:rFonts w:ascii="Palatino Linotype" w:hAnsi="Palatino Linotype"/>
          <w:b/>
          <w:i/>
          <w:sz w:val="24"/>
          <w:szCs w:val="24"/>
          <w:u w:val="single"/>
        </w:rPr>
        <w:lastRenderedPageBreak/>
        <w:t>TREE PROTECTION</w:t>
      </w:r>
    </w:p>
    <w:p w:rsidR="00E11F0E" w:rsidRDefault="00B919A3" w:rsidP="00E22F33">
      <w:pPr>
        <w:jc w:val="both"/>
        <w:rPr>
          <w:rFonts w:ascii="Palatino Linotype" w:hAnsi="Palatino Linotype"/>
        </w:rPr>
      </w:pPr>
      <w:r>
        <w:rPr>
          <w:rFonts w:ascii="Palatino Linotype" w:hAnsi="Palatino Linotype"/>
        </w:rPr>
        <w:t>F</w:t>
      </w:r>
      <w:r w:rsidR="004B6999" w:rsidRPr="00DA0E9A">
        <w:rPr>
          <w:rFonts w:ascii="Palatino Linotype" w:hAnsi="Palatino Linotype"/>
        </w:rPr>
        <w:t xml:space="preserve">or most people the introduction to slacklining occurs in a city park, over grass, on a line </w:t>
      </w:r>
      <w:r w:rsidR="00A66E65">
        <w:rPr>
          <w:rFonts w:ascii="Palatino Linotype" w:hAnsi="Palatino Linotype"/>
        </w:rPr>
        <w:t>stretched</w:t>
      </w:r>
      <w:r w:rsidR="004B6999" w:rsidRPr="00DA0E9A">
        <w:rPr>
          <w:rFonts w:ascii="Palatino Linotype" w:hAnsi="Palatino Linotype"/>
        </w:rPr>
        <w:t xml:space="preserve"> between </w:t>
      </w:r>
      <w:r w:rsidR="005E137A" w:rsidRPr="00DA0E9A">
        <w:rPr>
          <w:rFonts w:ascii="Palatino Linotype" w:hAnsi="Palatino Linotype"/>
        </w:rPr>
        <w:t xml:space="preserve">two </w:t>
      </w:r>
      <w:r w:rsidR="004B6999" w:rsidRPr="00DA0E9A">
        <w:rPr>
          <w:rFonts w:ascii="Palatino Linotype" w:hAnsi="Palatino Linotype"/>
        </w:rPr>
        <w:t>tr</w:t>
      </w:r>
      <w:r w:rsidR="006F6A82" w:rsidRPr="00DA0E9A">
        <w:rPr>
          <w:rFonts w:ascii="Palatino Linotype" w:hAnsi="Palatino Linotype"/>
        </w:rPr>
        <w:t>ees</w:t>
      </w:r>
      <w:r w:rsidR="001B543A">
        <w:rPr>
          <w:rFonts w:ascii="Palatino Linotype" w:hAnsi="Palatino Linotype"/>
        </w:rPr>
        <w:t xml:space="preserve">.  </w:t>
      </w:r>
      <w:r w:rsidR="00A55809">
        <w:rPr>
          <w:rFonts w:ascii="Palatino Linotype" w:hAnsi="Palatino Linotype"/>
        </w:rPr>
        <w:t>T</w:t>
      </w:r>
      <w:r w:rsidR="00E40D96" w:rsidRPr="00DA0E9A">
        <w:rPr>
          <w:rFonts w:ascii="Palatino Linotype" w:hAnsi="Palatino Linotype"/>
        </w:rPr>
        <w:t xml:space="preserve">his will </w:t>
      </w:r>
      <w:r w:rsidR="00E40D96">
        <w:rPr>
          <w:rFonts w:ascii="Palatino Linotype" w:hAnsi="Palatino Linotype"/>
        </w:rPr>
        <w:t>undoubtedly</w:t>
      </w:r>
      <w:r w:rsidR="00E40D96" w:rsidRPr="00DA0E9A">
        <w:rPr>
          <w:rFonts w:ascii="Palatino Linotype" w:hAnsi="Palatino Linotype"/>
        </w:rPr>
        <w:t xml:space="preserve"> continue to be the </w:t>
      </w:r>
      <w:r w:rsidR="002A039B" w:rsidRPr="00DA0E9A">
        <w:rPr>
          <w:rFonts w:ascii="Palatino Linotype" w:hAnsi="Palatino Linotype"/>
        </w:rPr>
        <w:t>norm</w:t>
      </w:r>
      <w:r w:rsidR="002A039B">
        <w:rPr>
          <w:rFonts w:ascii="Palatino Linotype" w:hAnsi="Palatino Linotype"/>
        </w:rPr>
        <w:t xml:space="preserve"> as the industrialized world’s urban populations continue</w:t>
      </w:r>
      <w:r w:rsidR="00CB0F33">
        <w:rPr>
          <w:rFonts w:ascii="Palatino Linotype" w:hAnsi="Palatino Linotype"/>
        </w:rPr>
        <w:t xml:space="preserve"> to</w:t>
      </w:r>
      <w:r w:rsidR="00C134F9">
        <w:rPr>
          <w:rFonts w:ascii="Palatino Linotype" w:hAnsi="Palatino Linotype"/>
        </w:rPr>
        <w:t xml:space="preserve"> exceed rural </w:t>
      </w:r>
      <w:r w:rsidR="00C134F9" w:rsidRPr="006452FB">
        <w:rPr>
          <w:rFonts w:ascii="Palatino Linotype" w:hAnsi="Palatino Linotype"/>
        </w:rPr>
        <w:t>population</w:t>
      </w:r>
      <w:r w:rsidR="00AA6732" w:rsidRPr="006452FB">
        <w:rPr>
          <w:rFonts w:ascii="Palatino Linotype" w:hAnsi="Palatino Linotype"/>
        </w:rPr>
        <w:t>s</w:t>
      </w:r>
      <w:r w:rsidR="006452FB">
        <w:rPr>
          <w:rFonts w:ascii="Palatino Linotype" w:hAnsi="Palatino Linotype"/>
        </w:rPr>
        <w:t>,</w:t>
      </w:r>
      <w:r w:rsidR="00956403" w:rsidRPr="006452FB">
        <w:rPr>
          <w:rFonts w:ascii="Palatino Linotype" w:hAnsi="Palatino Linotype"/>
        </w:rPr>
        <w:t xml:space="preserve"> as has been the case since before 1950</w:t>
      </w:r>
      <w:r w:rsidR="002A039B" w:rsidRPr="006452FB">
        <w:rPr>
          <w:rFonts w:ascii="Palatino Linotype" w:hAnsi="Palatino Linotype"/>
        </w:rPr>
        <w:t xml:space="preserve"> </w:t>
      </w:r>
      <w:r w:rsidR="002A039B">
        <w:rPr>
          <w:rFonts w:ascii="Palatino Linotype" w:hAnsi="Palatino Linotype"/>
        </w:rPr>
        <w:t>(</w:t>
      </w:r>
      <w:hyperlink r:id="rId31" w:history="1">
        <w:r w:rsidR="002A039B" w:rsidRPr="00BC1A8E">
          <w:rPr>
            <w:rStyle w:val="Hyperlink"/>
          </w:rPr>
          <w:t>http://www.geohive.com/earth/pop_urban2.aspx</w:t>
        </w:r>
      </w:hyperlink>
      <w:r w:rsidR="002A039B">
        <w:t>)</w:t>
      </w:r>
      <w:r w:rsidR="00956403">
        <w:t xml:space="preserve">. </w:t>
      </w:r>
    </w:p>
    <w:p w:rsidR="00234B17" w:rsidRDefault="00FE1A41" w:rsidP="00E22F33">
      <w:pPr>
        <w:jc w:val="both"/>
        <w:rPr>
          <w:rFonts w:ascii="Palatino Linotype" w:hAnsi="Palatino Linotype"/>
        </w:rPr>
      </w:pPr>
      <w:r>
        <w:rPr>
          <w:rFonts w:ascii="Palatino Linotype" w:hAnsi="Palatino Linotype"/>
        </w:rPr>
        <w:t>As such</w:t>
      </w:r>
      <w:r w:rsidR="006F6A82" w:rsidRPr="00DA0E9A">
        <w:rPr>
          <w:rFonts w:ascii="Palatino Linotype" w:hAnsi="Palatino Linotype"/>
        </w:rPr>
        <w:t xml:space="preserve">, </w:t>
      </w:r>
      <w:r w:rsidR="00824741">
        <w:rPr>
          <w:rFonts w:ascii="Palatino Linotype" w:hAnsi="Palatino Linotype"/>
          <w:b/>
          <w:i/>
        </w:rPr>
        <w:t>TREE PROTECTION</w:t>
      </w:r>
      <w:r w:rsidR="006F6A82" w:rsidRPr="00DA0E9A">
        <w:rPr>
          <w:rFonts w:ascii="Palatino Linotype" w:hAnsi="Palatino Linotype"/>
        </w:rPr>
        <w:t xml:space="preserve"> </w:t>
      </w:r>
      <w:r w:rsidR="007C3809">
        <w:rPr>
          <w:rFonts w:ascii="Palatino Linotype" w:hAnsi="Palatino Linotype"/>
        </w:rPr>
        <w:t xml:space="preserve">is the most often cited concern from both </w:t>
      </w:r>
      <w:r w:rsidR="00AA6732">
        <w:rPr>
          <w:rFonts w:ascii="Palatino Linotype" w:hAnsi="Palatino Linotype"/>
        </w:rPr>
        <w:t xml:space="preserve">citizens and government officials alike.  </w:t>
      </w:r>
      <w:r w:rsidR="00441644">
        <w:rPr>
          <w:rFonts w:ascii="Palatino Linotype" w:hAnsi="Palatino Linotype"/>
        </w:rPr>
        <w:t xml:space="preserve">The typical “anchor” </w:t>
      </w:r>
      <w:r w:rsidR="00A11889">
        <w:rPr>
          <w:rFonts w:ascii="Palatino Linotype" w:hAnsi="Palatino Linotype"/>
        </w:rPr>
        <w:t xml:space="preserve">for each end of the slackline </w:t>
      </w:r>
      <w:r w:rsidR="00441644">
        <w:rPr>
          <w:rFonts w:ascii="Palatino Linotype" w:hAnsi="Palatino Linotype"/>
        </w:rPr>
        <w:t>is nylon webbing wrapped around a tree</w:t>
      </w:r>
      <w:r w:rsidR="00A11889">
        <w:rPr>
          <w:rFonts w:ascii="Palatino Linotype" w:hAnsi="Palatino Linotype"/>
        </w:rPr>
        <w:t>.  The obvious concern is whether the anchor</w:t>
      </w:r>
      <w:r w:rsidR="00E8676B">
        <w:rPr>
          <w:rFonts w:ascii="Palatino Linotype" w:hAnsi="Palatino Linotype"/>
        </w:rPr>
        <w:t>ing system</w:t>
      </w:r>
      <w:r w:rsidR="00A11889">
        <w:rPr>
          <w:rFonts w:ascii="Palatino Linotype" w:hAnsi="Palatino Linotype"/>
        </w:rPr>
        <w:t xml:space="preserve"> </w:t>
      </w:r>
      <w:r w:rsidR="00E8676B">
        <w:rPr>
          <w:rFonts w:ascii="Palatino Linotype" w:hAnsi="Palatino Linotype"/>
        </w:rPr>
        <w:t xml:space="preserve">damages the bark </w:t>
      </w:r>
      <w:r w:rsidR="00332342">
        <w:rPr>
          <w:rFonts w:ascii="Palatino Linotype" w:hAnsi="Palatino Linotype"/>
        </w:rPr>
        <w:t>(</w:t>
      </w:r>
      <w:r w:rsidR="00956403">
        <w:rPr>
          <w:rFonts w:ascii="Palatino Linotype" w:hAnsi="Palatino Linotype"/>
        </w:rPr>
        <w:t xml:space="preserve">potentially </w:t>
      </w:r>
      <w:r w:rsidR="00332342">
        <w:rPr>
          <w:rFonts w:ascii="Palatino Linotype" w:hAnsi="Palatino Linotype"/>
        </w:rPr>
        <w:t xml:space="preserve">exposing the tree to airborne viruses) </w:t>
      </w:r>
      <w:r w:rsidR="00E8676B">
        <w:rPr>
          <w:rFonts w:ascii="Palatino Linotype" w:hAnsi="Palatino Linotype"/>
        </w:rPr>
        <w:t xml:space="preserve">or worse, </w:t>
      </w:r>
      <w:r w:rsidR="00332342">
        <w:rPr>
          <w:rFonts w:ascii="Palatino Linotype" w:hAnsi="Palatino Linotype"/>
        </w:rPr>
        <w:t xml:space="preserve">causes </w:t>
      </w:r>
      <w:r w:rsidR="00C45C8B">
        <w:rPr>
          <w:rFonts w:ascii="Palatino Linotype" w:hAnsi="Palatino Linotype"/>
        </w:rPr>
        <w:t xml:space="preserve">internal </w:t>
      </w:r>
      <w:r w:rsidR="00332342">
        <w:rPr>
          <w:rFonts w:ascii="Palatino Linotype" w:hAnsi="Palatino Linotype"/>
        </w:rPr>
        <w:t>damage</w:t>
      </w:r>
      <w:r w:rsidR="00C45C8B">
        <w:rPr>
          <w:rFonts w:ascii="Palatino Linotype" w:hAnsi="Palatino Linotype"/>
        </w:rPr>
        <w:t xml:space="preserve">, thereby </w:t>
      </w:r>
      <w:r w:rsidR="00E8676B">
        <w:rPr>
          <w:rFonts w:ascii="Palatino Linotype" w:hAnsi="Palatino Linotype"/>
        </w:rPr>
        <w:t>prevent</w:t>
      </w:r>
      <w:r w:rsidR="00C45C8B">
        <w:rPr>
          <w:rFonts w:ascii="Palatino Linotype" w:hAnsi="Palatino Linotype"/>
        </w:rPr>
        <w:t>ing</w:t>
      </w:r>
      <w:r w:rsidR="00E8676B">
        <w:rPr>
          <w:rFonts w:ascii="Palatino Linotype" w:hAnsi="Palatino Linotype"/>
        </w:rPr>
        <w:t xml:space="preserve"> the tree from providing nourishment</w:t>
      </w:r>
      <w:r w:rsidR="00D424EE">
        <w:rPr>
          <w:rFonts w:ascii="Palatino Linotype" w:hAnsi="Palatino Linotype"/>
        </w:rPr>
        <w:t xml:space="preserve"> to its upper structure</w:t>
      </w:r>
      <w:r w:rsidR="00173CB0">
        <w:rPr>
          <w:rFonts w:ascii="Palatino Linotype" w:hAnsi="Palatino Linotype"/>
        </w:rPr>
        <w:t>s</w:t>
      </w:r>
      <w:r w:rsidR="00D424EE">
        <w:rPr>
          <w:rFonts w:ascii="Palatino Linotype" w:hAnsi="Palatino Linotype"/>
        </w:rPr>
        <w:t>:</w:t>
      </w:r>
    </w:p>
    <w:p w:rsidR="004E4A0F" w:rsidRDefault="00234B17" w:rsidP="00E22F33">
      <w:pPr>
        <w:jc w:val="both"/>
        <w:rPr>
          <w:rFonts w:ascii="Palatino Linotype" w:hAnsi="Palatino Linotype"/>
        </w:rPr>
      </w:pPr>
      <w:r w:rsidRPr="00234B17">
        <w:rPr>
          <w:rFonts w:ascii="Palatino Linotype" w:hAnsi="Palatino Linotype"/>
        </w:rPr>
        <w:t xml:space="preserve"> </w:t>
      </w:r>
      <w:r w:rsidRPr="00234B17">
        <w:rPr>
          <w:rFonts w:ascii="Palatino Linotype" w:hAnsi="Palatino Linotype"/>
          <w:noProof/>
        </w:rPr>
        <w:drawing>
          <wp:inline distT="0" distB="0" distL="0" distR="0">
            <wp:extent cx="2466975" cy="2638425"/>
            <wp:effectExtent l="19050" t="0" r="9525" b="0"/>
            <wp:docPr id="36" name="rg_hi" descr="http://t2.gstatic.com/images?q=tbn:ANd9GcQa-fTawAWvDPrhTAphQtg3jssJW5ZjBhiDDHaUwz8FOuGwju4li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g_hi" descr="http://t2.gstatic.com/images?q=tbn:ANd9GcQa-fTawAWvDPrhTAphQtg3jssJW5ZjBhiDDHaUwz8FOuGwju4liQ">
                      <a:hlinkClick r:id="rId32"/>
                    </pic:cNvPr>
                    <pic:cNvPicPr>
                      <a:picLocks noChangeAspect="1" noChangeArrowheads="1"/>
                    </pic:cNvPicPr>
                  </pic:nvPicPr>
                  <pic:blipFill>
                    <a:blip r:embed="rId33" cstate="print"/>
                    <a:srcRect/>
                    <a:stretch>
                      <a:fillRect/>
                    </a:stretch>
                  </pic:blipFill>
                  <pic:spPr bwMode="auto">
                    <a:xfrm>
                      <a:off x="0" y="0"/>
                      <a:ext cx="2466975" cy="2638425"/>
                    </a:xfrm>
                    <a:prstGeom prst="rect">
                      <a:avLst/>
                    </a:prstGeom>
                    <a:noFill/>
                    <a:ln w="9525">
                      <a:noFill/>
                      <a:miter lim="800000"/>
                      <a:headEnd/>
                      <a:tailEnd/>
                    </a:ln>
                  </pic:spPr>
                </pic:pic>
              </a:graphicData>
            </a:graphic>
          </wp:inline>
        </w:drawing>
      </w:r>
      <w:r w:rsidR="009F7475">
        <w:rPr>
          <w:rFonts w:ascii="Palatino Linotype" w:hAnsi="Palatino Linotype"/>
        </w:rPr>
        <w:t xml:space="preserve"> </w:t>
      </w:r>
      <w:r w:rsidR="00E22220">
        <w:rPr>
          <w:rFonts w:ascii="Palatino Linotype" w:hAnsi="Palatino Linotype"/>
        </w:rPr>
        <w:t xml:space="preserve">          </w:t>
      </w:r>
      <w:r w:rsidR="009F7475">
        <w:rPr>
          <w:rFonts w:ascii="Palatino Linotype" w:hAnsi="Palatino Linotype"/>
        </w:rPr>
        <w:t xml:space="preserve"> </w:t>
      </w:r>
      <w:r w:rsidR="009F7475" w:rsidRPr="009F7475">
        <w:rPr>
          <w:rFonts w:ascii="Palatino Linotype" w:hAnsi="Palatino Linotype"/>
          <w:noProof/>
        </w:rPr>
        <w:drawing>
          <wp:inline distT="0" distB="0" distL="0" distR="0">
            <wp:extent cx="2950451" cy="2710357"/>
            <wp:effectExtent l="19050" t="0" r="2299" b="0"/>
            <wp:docPr id="38" name="Picture 1" descr="treetrun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treetrunk.jpg"/>
                    <pic:cNvPicPr>
                      <a:picLocks noChangeAspect="1" noChangeArrowheads="1"/>
                    </pic:cNvPicPr>
                  </pic:nvPicPr>
                  <pic:blipFill>
                    <a:blip r:embed="rId34" cstate="print"/>
                    <a:srcRect/>
                    <a:stretch>
                      <a:fillRect/>
                    </a:stretch>
                  </pic:blipFill>
                  <pic:spPr bwMode="auto">
                    <a:xfrm>
                      <a:off x="0" y="0"/>
                      <a:ext cx="2951593" cy="2711406"/>
                    </a:xfrm>
                    <a:prstGeom prst="rect">
                      <a:avLst/>
                    </a:prstGeom>
                    <a:noFill/>
                    <a:ln w="9525">
                      <a:noFill/>
                      <a:miter lim="800000"/>
                      <a:headEnd/>
                      <a:tailEnd/>
                    </a:ln>
                  </pic:spPr>
                </pic:pic>
              </a:graphicData>
            </a:graphic>
          </wp:inline>
        </w:drawing>
      </w:r>
    </w:p>
    <w:p w:rsidR="00884B6F" w:rsidRDefault="00884B6F" w:rsidP="00E22F33">
      <w:pPr>
        <w:jc w:val="both"/>
        <w:rPr>
          <w:rFonts w:ascii="Palatino Linotype" w:hAnsi="Palatino Linotype"/>
        </w:rPr>
      </w:pPr>
    </w:p>
    <w:p w:rsidR="00210A25" w:rsidRDefault="00210A25" w:rsidP="00210A25">
      <w:pPr>
        <w:jc w:val="both"/>
        <w:rPr>
          <w:rFonts w:ascii="Palatino Linotype" w:hAnsi="Palatino Linotype"/>
        </w:rPr>
      </w:pPr>
      <w:r>
        <w:rPr>
          <w:rFonts w:ascii="Palatino Linotype" w:hAnsi="Palatino Linotype"/>
        </w:rPr>
        <w:t xml:space="preserve">Fortunately for the </w:t>
      </w:r>
      <w:r w:rsidR="002A039B">
        <w:rPr>
          <w:rFonts w:ascii="Palatino Linotype" w:hAnsi="Palatino Linotype"/>
        </w:rPr>
        <w:t>purpose of this article</w:t>
      </w:r>
      <w:r>
        <w:rPr>
          <w:rFonts w:ascii="Palatino Linotype" w:hAnsi="Palatino Linotype"/>
        </w:rPr>
        <w:t xml:space="preserve">, and with special thanks to the efforts of Jerry </w:t>
      </w:r>
      <w:r w:rsidR="00FD2522" w:rsidRPr="00FD2522">
        <w:rPr>
          <w:rFonts w:ascii="Palatino Linotype" w:hAnsi="Palatino Linotype" w:cs="Tahoma"/>
        </w:rPr>
        <w:t>Miszewski</w:t>
      </w:r>
      <w:r>
        <w:rPr>
          <w:rFonts w:ascii="Palatino Linotype" w:hAnsi="Palatino Linotype"/>
        </w:rPr>
        <w:t xml:space="preserve"> and the </w:t>
      </w:r>
      <w:r w:rsidRPr="00DA0E9A">
        <w:rPr>
          <w:rFonts w:ascii="Palatino Linotype" w:hAnsi="Palatino Linotype"/>
        </w:rPr>
        <w:t>San Luis Obispo</w:t>
      </w:r>
      <w:r>
        <w:rPr>
          <w:rFonts w:ascii="Palatino Linotype" w:hAnsi="Palatino Linotype"/>
        </w:rPr>
        <w:t xml:space="preserve"> (SLO)</w:t>
      </w:r>
      <w:r w:rsidR="002A039B">
        <w:rPr>
          <w:rFonts w:ascii="Palatino Linotype" w:hAnsi="Palatino Linotype"/>
        </w:rPr>
        <w:t xml:space="preserve"> </w:t>
      </w:r>
      <w:r>
        <w:rPr>
          <w:rFonts w:ascii="Palatino Linotype" w:hAnsi="Palatino Linotype"/>
        </w:rPr>
        <w:t xml:space="preserve">Parks &amp; Recreation Department, </w:t>
      </w:r>
      <w:r w:rsidRPr="00DA0E9A">
        <w:rPr>
          <w:rFonts w:ascii="Palatino Linotype" w:hAnsi="Palatino Linotype"/>
        </w:rPr>
        <w:t xml:space="preserve">a </w:t>
      </w:r>
      <w:r w:rsidR="00750EBC">
        <w:rPr>
          <w:rFonts w:ascii="Palatino Linotype" w:hAnsi="Palatino Linotype"/>
        </w:rPr>
        <w:t>5</w:t>
      </w:r>
      <w:r>
        <w:rPr>
          <w:rFonts w:ascii="Palatino Linotype" w:hAnsi="Palatino Linotype"/>
        </w:rPr>
        <w:t>-</w:t>
      </w:r>
      <w:r w:rsidRPr="00DA0E9A">
        <w:rPr>
          <w:rFonts w:ascii="Palatino Linotype" w:hAnsi="Palatino Linotype"/>
        </w:rPr>
        <w:t>year study on the effect</w:t>
      </w:r>
      <w:r>
        <w:rPr>
          <w:rFonts w:ascii="Palatino Linotype" w:hAnsi="Palatino Linotype"/>
        </w:rPr>
        <w:t>s</w:t>
      </w:r>
      <w:r w:rsidRPr="00DA0E9A">
        <w:rPr>
          <w:rFonts w:ascii="Palatino Linotype" w:hAnsi="Palatino Linotype"/>
        </w:rPr>
        <w:t xml:space="preserve"> of slackline</w:t>
      </w:r>
      <w:r>
        <w:rPr>
          <w:rFonts w:ascii="Palatino Linotype" w:hAnsi="Palatino Linotype"/>
        </w:rPr>
        <w:t xml:space="preserve"> anchoring system</w:t>
      </w:r>
      <w:r w:rsidRPr="00DA0E9A">
        <w:rPr>
          <w:rFonts w:ascii="Palatino Linotype" w:hAnsi="Palatino Linotype"/>
        </w:rPr>
        <w:t xml:space="preserve">s </w:t>
      </w:r>
      <w:r>
        <w:rPr>
          <w:rFonts w:ascii="Palatino Linotype" w:hAnsi="Palatino Linotype"/>
        </w:rPr>
        <w:t>was unwittingly initiated in 200</w:t>
      </w:r>
      <w:r w:rsidR="00750EBC">
        <w:rPr>
          <w:rFonts w:ascii="Palatino Linotype" w:hAnsi="Palatino Linotype"/>
        </w:rPr>
        <w:t>8</w:t>
      </w:r>
      <w:r>
        <w:rPr>
          <w:rFonts w:ascii="Palatino Linotype" w:hAnsi="Palatino Linotype"/>
        </w:rPr>
        <w:t xml:space="preserve"> at Meadow Park in SLO.  In their efforts to establish a designated slackline activity area, Jerry and the Parks &amp; Rec. Dept. convinced the SLO City Council to adopt verbiage in the City Ordinance allowing slacklining at Meadow Park.  Specifically, the SLO City Arborist identified 12 trees </w:t>
      </w:r>
      <w:r w:rsidRPr="00DA0E9A">
        <w:rPr>
          <w:rFonts w:ascii="Palatino Linotype" w:hAnsi="Palatino Linotype"/>
        </w:rPr>
        <w:t>(i.e., Alder, Elm, Sycamore Maple, Monterey and Cedar Pines)</w:t>
      </w:r>
      <w:r>
        <w:rPr>
          <w:rFonts w:ascii="Palatino Linotype" w:hAnsi="Palatino Linotype"/>
        </w:rPr>
        <w:t xml:space="preserve"> for </w:t>
      </w:r>
      <w:r w:rsidR="00175C22">
        <w:rPr>
          <w:rFonts w:ascii="Palatino Linotype" w:hAnsi="Palatino Linotype"/>
        </w:rPr>
        <w:t>temporary (1 year)</w:t>
      </w:r>
      <w:r w:rsidR="004E541D">
        <w:rPr>
          <w:rFonts w:ascii="Palatino Linotype" w:hAnsi="Palatino Linotype"/>
        </w:rPr>
        <w:t xml:space="preserve"> </w:t>
      </w:r>
      <w:r>
        <w:rPr>
          <w:rFonts w:ascii="Palatino Linotype" w:hAnsi="Palatino Linotype"/>
        </w:rPr>
        <w:t xml:space="preserve">use to determine the effect of slacklining on tree health.  </w:t>
      </w:r>
      <w:r w:rsidR="004E541D">
        <w:rPr>
          <w:rFonts w:ascii="Palatino Linotype" w:hAnsi="Palatino Linotype"/>
        </w:rPr>
        <w:t>The City Arborist</w:t>
      </w:r>
      <w:r>
        <w:rPr>
          <w:rFonts w:ascii="Palatino Linotype" w:hAnsi="Palatino Linotype"/>
        </w:rPr>
        <w:t xml:space="preserve"> identified the trees by attaching strips of 2” webbing to the trees in question</w:t>
      </w:r>
      <w:r w:rsidRPr="00DA0E9A">
        <w:rPr>
          <w:rFonts w:ascii="Palatino Linotype" w:hAnsi="Palatino Linotype"/>
        </w:rPr>
        <w:t xml:space="preserve">.  </w:t>
      </w:r>
      <w:r w:rsidR="00112904">
        <w:rPr>
          <w:rFonts w:ascii="Palatino Linotype" w:hAnsi="Palatino Linotype"/>
        </w:rPr>
        <w:t>After one year the City adopted the Ordinance as permanent based on the City Arborist</w:t>
      </w:r>
      <w:r w:rsidR="0045414F">
        <w:rPr>
          <w:rFonts w:ascii="Palatino Linotype" w:hAnsi="Palatino Linotype"/>
        </w:rPr>
        <w:t>’</w:t>
      </w:r>
      <w:r w:rsidR="00112904">
        <w:rPr>
          <w:rFonts w:ascii="Palatino Linotype" w:hAnsi="Palatino Linotype"/>
        </w:rPr>
        <w:t xml:space="preserve">s finding that no damage had occurred as the result of </w:t>
      </w:r>
      <w:r w:rsidR="00A04C42">
        <w:rPr>
          <w:rFonts w:ascii="Palatino Linotype" w:hAnsi="Palatino Linotype"/>
        </w:rPr>
        <w:t xml:space="preserve">regular </w:t>
      </w:r>
      <w:r w:rsidR="00112904">
        <w:rPr>
          <w:rFonts w:ascii="Palatino Linotype" w:hAnsi="Palatino Linotype"/>
        </w:rPr>
        <w:t>slacklining.</w:t>
      </w:r>
      <w:r w:rsidR="0030064C">
        <w:rPr>
          <w:rFonts w:ascii="Palatino Linotype" w:hAnsi="Palatino Linotype"/>
        </w:rPr>
        <w:t xml:space="preserve">  </w:t>
      </w:r>
      <w:r>
        <w:rPr>
          <w:rFonts w:ascii="Palatino Linotype" w:hAnsi="Palatino Linotype"/>
        </w:rPr>
        <w:t xml:space="preserve">These </w:t>
      </w:r>
      <w:r w:rsidR="00112904">
        <w:rPr>
          <w:rFonts w:ascii="Palatino Linotype" w:hAnsi="Palatino Linotype"/>
        </w:rPr>
        <w:t xml:space="preserve">same </w:t>
      </w:r>
      <w:r w:rsidRPr="00DA0E9A">
        <w:rPr>
          <w:rFonts w:ascii="Palatino Linotype" w:hAnsi="Palatino Linotype"/>
        </w:rPr>
        <w:t xml:space="preserve">12 trees have been used </w:t>
      </w:r>
      <w:r>
        <w:rPr>
          <w:rFonts w:ascii="Palatino Linotype" w:hAnsi="Palatino Linotype"/>
        </w:rPr>
        <w:t>continuously</w:t>
      </w:r>
      <w:r w:rsidRPr="00DA0E9A">
        <w:rPr>
          <w:rFonts w:ascii="Palatino Linotype" w:hAnsi="Palatino Linotype"/>
        </w:rPr>
        <w:t xml:space="preserve"> </w:t>
      </w:r>
      <w:r>
        <w:rPr>
          <w:rFonts w:ascii="Palatino Linotype" w:hAnsi="Palatino Linotype"/>
        </w:rPr>
        <w:t xml:space="preserve">since that time </w:t>
      </w:r>
      <w:r w:rsidRPr="00DA0E9A">
        <w:rPr>
          <w:rFonts w:ascii="Palatino Linotype" w:hAnsi="Palatino Linotype"/>
        </w:rPr>
        <w:t xml:space="preserve">with no </w:t>
      </w:r>
      <w:r w:rsidRPr="00DA0E9A">
        <w:rPr>
          <w:rFonts w:ascii="Palatino Linotype" w:hAnsi="Palatino Linotype"/>
        </w:rPr>
        <w:lastRenderedPageBreak/>
        <w:t>visible adverse damage to the trees.  Each tree appears healthy, growing, and beautiful.</w:t>
      </w:r>
      <w:r>
        <w:rPr>
          <w:rFonts w:ascii="Palatino Linotype" w:hAnsi="Palatino Linotype"/>
        </w:rPr>
        <w:t xml:space="preserve">  Well, not </w:t>
      </w:r>
      <w:r w:rsidR="00B94178">
        <w:rPr>
          <w:rFonts w:ascii="Palatino Linotype" w:hAnsi="Palatino Linotype"/>
        </w:rPr>
        <w:t>exactly</w:t>
      </w:r>
      <w:r>
        <w:rPr>
          <w:rFonts w:ascii="Palatino Linotype" w:hAnsi="Palatino Linotype"/>
        </w:rPr>
        <w:t xml:space="preserve"> . . . . </w:t>
      </w:r>
    </w:p>
    <w:p w:rsidR="00210A25" w:rsidRDefault="00210A25" w:rsidP="00210A25">
      <w:pPr>
        <w:jc w:val="both"/>
        <w:rPr>
          <w:rFonts w:ascii="Palatino Linotype" w:hAnsi="Palatino Linotype"/>
        </w:rPr>
      </w:pPr>
      <w:r>
        <w:rPr>
          <w:rFonts w:ascii="Palatino Linotype" w:hAnsi="Palatino Linotype"/>
        </w:rPr>
        <w:t xml:space="preserve">Some </w:t>
      </w:r>
      <w:r w:rsidR="002A039B">
        <w:rPr>
          <w:rFonts w:ascii="Palatino Linotype" w:hAnsi="Palatino Linotype"/>
        </w:rPr>
        <w:t>have</w:t>
      </w:r>
      <w:r>
        <w:rPr>
          <w:rFonts w:ascii="Palatino Linotype" w:hAnsi="Palatino Linotype"/>
        </w:rPr>
        <w:t xml:space="preserve"> suggest</w:t>
      </w:r>
      <w:r w:rsidR="002A039B">
        <w:rPr>
          <w:rFonts w:ascii="Palatino Linotype" w:hAnsi="Palatino Linotype"/>
        </w:rPr>
        <w:t>ed</w:t>
      </w:r>
      <w:r>
        <w:rPr>
          <w:rFonts w:ascii="Palatino Linotype" w:hAnsi="Palatino Linotype"/>
        </w:rPr>
        <w:t xml:space="preserve"> </w:t>
      </w:r>
      <w:r w:rsidR="00774AFC">
        <w:rPr>
          <w:rFonts w:ascii="Palatino Linotype" w:hAnsi="Palatino Linotype"/>
        </w:rPr>
        <w:t xml:space="preserve">that </w:t>
      </w:r>
      <w:r w:rsidR="0030064C">
        <w:rPr>
          <w:rFonts w:ascii="Palatino Linotype" w:hAnsi="Palatino Linotype"/>
        </w:rPr>
        <w:t>irreversible</w:t>
      </w:r>
      <w:r>
        <w:rPr>
          <w:rFonts w:ascii="Palatino Linotype" w:hAnsi="Palatino Linotype"/>
        </w:rPr>
        <w:t xml:space="preserve"> damage </w:t>
      </w:r>
      <w:r w:rsidR="002A039B">
        <w:rPr>
          <w:rFonts w:ascii="Palatino Linotype" w:hAnsi="Palatino Linotype"/>
        </w:rPr>
        <w:t xml:space="preserve">is </w:t>
      </w:r>
      <w:r w:rsidR="00D272B2">
        <w:rPr>
          <w:rFonts w:ascii="Palatino Linotype" w:hAnsi="Palatino Linotype"/>
        </w:rPr>
        <w:t>done to</w:t>
      </w:r>
      <w:r>
        <w:rPr>
          <w:rFonts w:ascii="Palatino Linotype" w:hAnsi="Palatino Linotype"/>
        </w:rPr>
        <w:t xml:space="preserve"> trees as a result of slackline anchors </w:t>
      </w:r>
      <w:r w:rsidR="0030064C">
        <w:rPr>
          <w:rFonts w:ascii="Palatino Linotype" w:hAnsi="Palatino Linotype"/>
        </w:rPr>
        <w:t xml:space="preserve">yet </w:t>
      </w:r>
      <w:r>
        <w:rPr>
          <w:rFonts w:ascii="Palatino Linotype" w:hAnsi="Palatino Linotype"/>
        </w:rPr>
        <w:t xml:space="preserve">goes unnoticed because it occurs below the bark structure, adversely affecting the tree’s </w:t>
      </w:r>
      <w:r w:rsidR="002B0350">
        <w:rPr>
          <w:rFonts w:ascii="Palatino Linotype" w:hAnsi="Palatino Linotype"/>
        </w:rPr>
        <w:t xml:space="preserve">long-term </w:t>
      </w:r>
      <w:r>
        <w:rPr>
          <w:rFonts w:ascii="Palatino Linotype" w:hAnsi="Palatino Linotype"/>
        </w:rPr>
        <w:t xml:space="preserve">growth.  As is often the case in research, it was an unsuspected discovery during data collection that </w:t>
      </w:r>
      <w:r w:rsidR="00D76E27">
        <w:rPr>
          <w:rFonts w:ascii="Palatino Linotype" w:hAnsi="Palatino Linotype"/>
        </w:rPr>
        <w:t xml:space="preserve">strongly suggests </w:t>
      </w:r>
      <w:r>
        <w:rPr>
          <w:rFonts w:ascii="Palatino Linotype" w:hAnsi="Palatino Linotype"/>
        </w:rPr>
        <w:t xml:space="preserve">otherwise.  The trees had been damaged after all, although not from slacklining.  Rather, </w:t>
      </w:r>
      <w:r w:rsidR="00A04C42">
        <w:rPr>
          <w:rFonts w:ascii="Palatino Linotype" w:hAnsi="Palatino Linotype"/>
        </w:rPr>
        <w:t xml:space="preserve">it was </w:t>
      </w:r>
      <w:r>
        <w:rPr>
          <w:rFonts w:ascii="Palatino Linotype" w:hAnsi="Palatino Linotype"/>
        </w:rPr>
        <w:t xml:space="preserve">the webbing </w:t>
      </w:r>
      <w:r w:rsidR="00A04C42">
        <w:rPr>
          <w:rFonts w:ascii="Palatino Linotype" w:hAnsi="Palatino Linotype"/>
        </w:rPr>
        <w:t xml:space="preserve">placed by </w:t>
      </w:r>
      <w:r>
        <w:rPr>
          <w:rFonts w:ascii="Palatino Linotype" w:hAnsi="Palatino Linotype"/>
        </w:rPr>
        <w:t xml:space="preserve">City </w:t>
      </w:r>
      <w:r w:rsidR="00C3551A">
        <w:rPr>
          <w:rFonts w:ascii="Palatino Linotype" w:hAnsi="Palatino Linotype"/>
        </w:rPr>
        <w:t>emp</w:t>
      </w:r>
      <w:r w:rsidR="004B3B57">
        <w:rPr>
          <w:rFonts w:ascii="Palatino Linotype" w:hAnsi="Palatino Linotype"/>
        </w:rPr>
        <w:t>l</w:t>
      </w:r>
      <w:r w:rsidR="00C3551A">
        <w:rPr>
          <w:rFonts w:ascii="Palatino Linotype" w:hAnsi="Palatino Linotype"/>
        </w:rPr>
        <w:t>oyee</w:t>
      </w:r>
      <w:r w:rsidR="004B3B57">
        <w:rPr>
          <w:rFonts w:ascii="Palatino Linotype" w:hAnsi="Palatino Linotype"/>
        </w:rPr>
        <w:t>s</w:t>
      </w:r>
      <w:r>
        <w:rPr>
          <w:rFonts w:ascii="Palatino Linotype" w:hAnsi="Palatino Linotype"/>
        </w:rPr>
        <w:t xml:space="preserve"> which did the damage</w:t>
      </w:r>
      <w:r w:rsidR="002B0350">
        <w:rPr>
          <w:rFonts w:ascii="Palatino Linotype" w:hAnsi="Palatino Linotype"/>
        </w:rPr>
        <w:t>.  T</w:t>
      </w:r>
      <w:r>
        <w:rPr>
          <w:rFonts w:ascii="Palatino Linotype" w:hAnsi="Palatino Linotype"/>
        </w:rPr>
        <w:t xml:space="preserve">he webbing was placed approximately 15’-20’ off the ground and escaped notice by virtually everyone until tree mapping and identification was conducted </w:t>
      </w:r>
      <w:r w:rsidR="00A04C42">
        <w:rPr>
          <w:rFonts w:ascii="Palatino Linotype" w:hAnsi="Palatino Linotype"/>
        </w:rPr>
        <w:t xml:space="preserve">by this author </w:t>
      </w:r>
      <w:r>
        <w:rPr>
          <w:rFonts w:ascii="Palatino Linotype" w:hAnsi="Palatino Linotype"/>
        </w:rPr>
        <w:t>in preparation for a SLO Tree Committee presentation:</w:t>
      </w:r>
    </w:p>
    <w:p w:rsidR="00210A25" w:rsidRDefault="00210A25" w:rsidP="00210A25">
      <w:pPr>
        <w:jc w:val="both"/>
        <w:rPr>
          <w:rFonts w:ascii="Palatino Linotype" w:hAnsi="Palatino Linotype"/>
        </w:rPr>
      </w:pPr>
      <w:r>
        <w:rPr>
          <w:rFonts w:ascii="Palatino Linotype" w:hAnsi="Palatino Linotype"/>
          <w:noProof/>
        </w:rPr>
        <w:drawing>
          <wp:inline distT="0" distB="0" distL="0" distR="0">
            <wp:extent cx="2895600" cy="2514600"/>
            <wp:effectExtent l="19050" t="0" r="0" b="0"/>
            <wp:docPr id="2" name="Picture 12" descr="C:\Documents and Settings\Ross\My Documents\My Pictures\Tim's iPhone\Tim's iPhone 0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Documents and Settings\Ross\My Documents\My Pictures\Tim's iPhone\Tim's iPhone 011.jpg"/>
                    <pic:cNvPicPr>
                      <a:picLocks noChangeAspect="1" noChangeArrowheads="1"/>
                    </pic:cNvPicPr>
                  </pic:nvPicPr>
                  <pic:blipFill>
                    <a:blip r:embed="rId35" cstate="print"/>
                    <a:srcRect/>
                    <a:stretch>
                      <a:fillRect/>
                    </a:stretch>
                  </pic:blipFill>
                  <pic:spPr bwMode="auto">
                    <a:xfrm>
                      <a:off x="0" y="0"/>
                      <a:ext cx="2894524" cy="2513666"/>
                    </a:xfrm>
                    <a:prstGeom prst="rect">
                      <a:avLst/>
                    </a:prstGeom>
                    <a:noFill/>
                    <a:ln w="9525">
                      <a:noFill/>
                      <a:miter lim="800000"/>
                      <a:headEnd/>
                      <a:tailEnd/>
                    </a:ln>
                  </pic:spPr>
                </pic:pic>
              </a:graphicData>
            </a:graphic>
          </wp:inline>
        </w:drawing>
      </w:r>
      <w:r>
        <w:rPr>
          <w:rFonts w:ascii="Palatino Linotype" w:hAnsi="Palatino Linotype"/>
        </w:rPr>
        <w:t xml:space="preserve"> </w:t>
      </w:r>
      <w:r>
        <w:rPr>
          <w:rFonts w:ascii="Palatino Linotype" w:hAnsi="Palatino Linotype"/>
          <w:noProof/>
        </w:rPr>
        <w:drawing>
          <wp:inline distT="0" distB="0" distL="0" distR="0">
            <wp:extent cx="2895600" cy="2513769"/>
            <wp:effectExtent l="19050" t="0" r="0" b="0"/>
            <wp:docPr id="4" name="Picture 13" descr="C:\Documents and Settings\Ross\My Documents\My Pictures\Tim's iPhone\Tim's iPhone 0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Documents and Settings\Ross\My Documents\My Pictures\Tim's iPhone\Tim's iPhone 013.jpg"/>
                    <pic:cNvPicPr>
                      <a:picLocks noChangeAspect="1" noChangeArrowheads="1"/>
                    </pic:cNvPicPr>
                  </pic:nvPicPr>
                  <pic:blipFill>
                    <a:blip r:embed="rId36" cstate="print"/>
                    <a:srcRect/>
                    <a:stretch>
                      <a:fillRect/>
                    </a:stretch>
                  </pic:blipFill>
                  <pic:spPr bwMode="auto">
                    <a:xfrm>
                      <a:off x="0" y="0"/>
                      <a:ext cx="2895097" cy="2513332"/>
                    </a:xfrm>
                    <a:prstGeom prst="rect">
                      <a:avLst/>
                    </a:prstGeom>
                    <a:noFill/>
                    <a:ln w="9525">
                      <a:noFill/>
                      <a:miter lim="800000"/>
                      <a:headEnd/>
                      <a:tailEnd/>
                    </a:ln>
                  </pic:spPr>
                </pic:pic>
              </a:graphicData>
            </a:graphic>
          </wp:inline>
        </w:drawing>
      </w:r>
    </w:p>
    <w:p w:rsidR="00210A25" w:rsidRDefault="00210A25" w:rsidP="00210A25">
      <w:pPr>
        <w:jc w:val="both"/>
        <w:rPr>
          <w:rFonts w:ascii="Palatino Linotype" w:hAnsi="Palatino Linotype"/>
        </w:rPr>
      </w:pPr>
      <w:r>
        <w:rPr>
          <w:rFonts w:ascii="Palatino Linotype" w:hAnsi="Palatino Linotype"/>
          <w:noProof/>
        </w:rPr>
        <w:drawing>
          <wp:inline distT="0" distB="0" distL="0" distR="0">
            <wp:extent cx="2895600" cy="2419350"/>
            <wp:effectExtent l="19050" t="0" r="0" b="0"/>
            <wp:docPr id="5" name="Picture 16" descr="C:\Documents and Settings\Ross\My Documents\My Pictures\Tim's iPhone\Tim's iPhone 0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Documents and Settings\Ross\My Documents\My Pictures\Tim's iPhone\Tim's iPhone 017.jpg"/>
                    <pic:cNvPicPr>
                      <a:picLocks noChangeAspect="1" noChangeArrowheads="1"/>
                    </pic:cNvPicPr>
                  </pic:nvPicPr>
                  <pic:blipFill>
                    <a:blip r:embed="rId37" cstate="print"/>
                    <a:srcRect/>
                    <a:stretch>
                      <a:fillRect/>
                    </a:stretch>
                  </pic:blipFill>
                  <pic:spPr bwMode="auto">
                    <a:xfrm>
                      <a:off x="0" y="0"/>
                      <a:ext cx="2898747" cy="2421980"/>
                    </a:xfrm>
                    <a:prstGeom prst="rect">
                      <a:avLst/>
                    </a:prstGeom>
                    <a:noFill/>
                    <a:ln w="9525">
                      <a:noFill/>
                      <a:miter lim="800000"/>
                      <a:headEnd/>
                      <a:tailEnd/>
                    </a:ln>
                  </pic:spPr>
                </pic:pic>
              </a:graphicData>
            </a:graphic>
          </wp:inline>
        </w:drawing>
      </w:r>
      <w:r>
        <w:rPr>
          <w:rFonts w:ascii="Palatino Linotype" w:hAnsi="Palatino Linotype"/>
        </w:rPr>
        <w:t xml:space="preserve"> </w:t>
      </w:r>
      <w:r>
        <w:rPr>
          <w:rFonts w:ascii="Palatino Linotype" w:hAnsi="Palatino Linotype"/>
          <w:noProof/>
        </w:rPr>
        <w:drawing>
          <wp:inline distT="0" distB="0" distL="0" distR="0">
            <wp:extent cx="2895600" cy="2419350"/>
            <wp:effectExtent l="19050" t="0" r="0" b="0"/>
            <wp:docPr id="18" name="Picture 15" descr="C:\Documents and Settings\Ross\My Documents\My Pictures\Tim's iPhone\Tim's iPhone 0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Documents and Settings\Ross\My Documents\My Pictures\Tim's iPhone\Tim's iPhone 016.jpg"/>
                    <pic:cNvPicPr>
                      <a:picLocks noChangeAspect="1" noChangeArrowheads="1"/>
                    </pic:cNvPicPr>
                  </pic:nvPicPr>
                  <pic:blipFill>
                    <a:blip r:embed="rId38" cstate="print"/>
                    <a:srcRect/>
                    <a:stretch>
                      <a:fillRect/>
                    </a:stretch>
                  </pic:blipFill>
                  <pic:spPr bwMode="auto">
                    <a:xfrm>
                      <a:off x="0" y="0"/>
                      <a:ext cx="2893315" cy="2417441"/>
                    </a:xfrm>
                    <a:prstGeom prst="rect">
                      <a:avLst/>
                    </a:prstGeom>
                    <a:noFill/>
                    <a:ln w="9525">
                      <a:noFill/>
                      <a:miter lim="800000"/>
                      <a:headEnd/>
                      <a:tailEnd/>
                    </a:ln>
                  </pic:spPr>
                </pic:pic>
              </a:graphicData>
            </a:graphic>
          </wp:inline>
        </w:drawing>
      </w:r>
    </w:p>
    <w:p w:rsidR="00210A25" w:rsidRDefault="00210A25" w:rsidP="00210A25">
      <w:pPr>
        <w:jc w:val="both"/>
        <w:rPr>
          <w:rFonts w:ascii="Palatino Linotype" w:hAnsi="Palatino Linotype"/>
        </w:rPr>
      </w:pPr>
      <w:r>
        <w:rPr>
          <w:rFonts w:ascii="Palatino Linotype" w:hAnsi="Palatino Linotype"/>
        </w:rPr>
        <w:t xml:space="preserve">With the webbing removed, it was obvious </w:t>
      </w:r>
      <w:r w:rsidR="00A04C42">
        <w:rPr>
          <w:rFonts w:ascii="Palatino Linotype" w:hAnsi="Palatino Linotype"/>
        </w:rPr>
        <w:t xml:space="preserve">these </w:t>
      </w:r>
      <w:r>
        <w:rPr>
          <w:rFonts w:ascii="Palatino Linotype" w:hAnsi="Palatino Linotype"/>
        </w:rPr>
        <w:t xml:space="preserve">trees had in fact grown a lot in </w:t>
      </w:r>
      <w:r w:rsidR="00B94178">
        <w:rPr>
          <w:rFonts w:ascii="Palatino Linotype" w:hAnsi="Palatino Linotype"/>
        </w:rPr>
        <w:t>5</w:t>
      </w:r>
      <w:r w:rsidR="00A04C42">
        <w:rPr>
          <w:rFonts w:ascii="Palatino Linotype" w:hAnsi="Palatino Linotype"/>
        </w:rPr>
        <w:t xml:space="preserve"> years de</w:t>
      </w:r>
      <w:r>
        <w:rPr>
          <w:rFonts w:ascii="Palatino Linotype" w:hAnsi="Palatino Linotype"/>
        </w:rPr>
        <w:t xml:space="preserve">spite regular slacklining and </w:t>
      </w:r>
      <w:r>
        <w:rPr>
          <w:rFonts w:ascii="Palatino Linotype" w:hAnsi="Palatino Linotype"/>
          <w:b/>
          <w:i/>
        </w:rPr>
        <w:t>despite the stranglehold of tightly wrapped 2” webbing!</w:t>
      </w:r>
    </w:p>
    <w:p w:rsidR="00BF7B4C" w:rsidRDefault="00A812A1" w:rsidP="00E22F33">
      <w:pPr>
        <w:jc w:val="both"/>
        <w:rPr>
          <w:rFonts w:ascii="Palatino Linotype" w:hAnsi="Palatino Linotype"/>
        </w:rPr>
      </w:pPr>
      <w:r>
        <w:rPr>
          <w:rFonts w:ascii="Palatino Linotype" w:hAnsi="Palatino Linotype"/>
        </w:rPr>
        <w:lastRenderedPageBreak/>
        <w:t xml:space="preserve">While concern </w:t>
      </w:r>
      <w:r w:rsidR="00B16C47">
        <w:rPr>
          <w:rFonts w:ascii="Palatino Linotype" w:hAnsi="Palatino Linotype"/>
        </w:rPr>
        <w:t xml:space="preserve">for tree health </w:t>
      </w:r>
      <w:r>
        <w:rPr>
          <w:rFonts w:ascii="Palatino Linotype" w:hAnsi="Palatino Linotype"/>
        </w:rPr>
        <w:t>is understandable</w:t>
      </w:r>
      <w:r w:rsidR="00B16C47">
        <w:rPr>
          <w:rFonts w:ascii="Palatino Linotype" w:hAnsi="Palatino Linotype"/>
        </w:rPr>
        <w:t xml:space="preserve"> and </w:t>
      </w:r>
      <w:r w:rsidR="00A72A6E">
        <w:rPr>
          <w:rFonts w:ascii="Palatino Linotype" w:hAnsi="Palatino Linotype"/>
        </w:rPr>
        <w:t xml:space="preserve">summarily </w:t>
      </w:r>
      <w:r w:rsidR="00B16C47">
        <w:rPr>
          <w:rFonts w:ascii="Palatino Linotype" w:hAnsi="Palatino Linotype"/>
        </w:rPr>
        <w:t>deserves our every effort</w:t>
      </w:r>
      <w:r>
        <w:rPr>
          <w:rFonts w:ascii="Palatino Linotype" w:hAnsi="Palatino Linotype"/>
        </w:rPr>
        <w:t xml:space="preserve">, </w:t>
      </w:r>
      <w:r w:rsidR="0093015C">
        <w:rPr>
          <w:rFonts w:ascii="Palatino Linotype" w:hAnsi="Palatino Linotype"/>
        </w:rPr>
        <w:t xml:space="preserve">the issue </w:t>
      </w:r>
      <w:r w:rsidR="00E25C7A">
        <w:rPr>
          <w:rFonts w:ascii="Palatino Linotype" w:hAnsi="Palatino Linotype"/>
        </w:rPr>
        <w:t xml:space="preserve">should </w:t>
      </w:r>
      <w:r w:rsidR="0093015C">
        <w:rPr>
          <w:rFonts w:ascii="Palatino Linotype" w:hAnsi="Palatino Linotype"/>
        </w:rPr>
        <w:t>be kept in perspective</w:t>
      </w:r>
      <w:r w:rsidR="00E25C7A">
        <w:rPr>
          <w:rFonts w:ascii="Palatino Linotype" w:hAnsi="Palatino Linotype"/>
        </w:rPr>
        <w:t xml:space="preserve"> by all concerned</w:t>
      </w:r>
      <w:r w:rsidR="0093015C">
        <w:rPr>
          <w:rFonts w:ascii="Palatino Linotype" w:hAnsi="Palatino Linotype"/>
        </w:rPr>
        <w:t xml:space="preserve">.  </w:t>
      </w:r>
      <w:r w:rsidR="00E25C7A">
        <w:rPr>
          <w:rFonts w:ascii="Palatino Linotype" w:hAnsi="Palatino Linotype"/>
        </w:rPr>
        <w:t>M</w:t>
      </w:r>
      <w:r>
        <w:rPr>
          <w:rFonts w:ascii="Palatino Linotype" w:hAnsi="Palatino Linotype"/>
        </w:rPr>
        <w:t>ost of us have seen</w:t>
      </w:r>
      <w:r w:rsidR="0093015C">
        <w:rPr>
          <w:rFonts w:ascii="Palatino Linotype" w:hAnsi="Palatino Linotype"/>
        </w:rPr>
        <w:t xml:space="preserve"> or at </w:t>
      </w:r>
      <w:r w:rsidR="00E8038B">
        <w:rPr>
          <w:rFonts w:ascii="Palatino Linotype" w:hAnsi="Palatino Linotype"/>
        </w:rPr>
        <w:t xml:space="preserve">least </w:t>
      </w:r>
      <w:r w:rsidR="009E7B02">
        <w:rPr>
          <w:rFonts w:ascii="Palatino Linotype" w:hAnsi="Palatino Linotype"/>
        </w:rPr>
        <w:t>heard of</w:t>
      </w:r>
      <w:r w:rsidR="00E8038B">
        <w:rPr>
          <w:rFonts w:ascii="Palatino Linotype" w:hAnsi="Palatino Linotype"/>
        </w:rPr>
        <w:t xml:space="preserve"> </w:t>
      </w:r>
      <w:r>
        <w:rPr>
          <w:rFonts w:ascii="Palatino Linotype" w:hAnsi="Palatino Linotype"/>
        </w:rPr>
        <w:t xml:space="preserve">the outcome of an unfortunate meeting between a </w:t>
      </w:r>
      <w:r w:rsidR="00E8038B">
        <w:rPr>
          <w:rFonts w:ascii="Palatino Linotype" w:hAnsi="Palatino Linotype"/>
        </w:rPr>
        <w:t xml:space="preserve">speeding </w:t>
      </w:r>
      <w:r>
        <w:rPr>
          <w:rFonts w:ascii="Palatino Linotype" w:hAnsi="Palatino Linotype"/>
        </w:rPr>
        <w:t xml:space="preserve">car and a tree.  </w:t>
      </w:r>
      <w:r w:rsidR="006B7604">
        <w:rPr>
          <w:rFonts w:ascii="Palatino Linotype" w:hAnsi="Palatino Linotype"/>
        </w:rPr>
        <w:t>All too often</w:t>
      </w:r>
      <w:r>
        <w:rPr>
          <w:rFonts w:ascii="Palatino Linotype" w:hAnsi="Palatino Linotype"/>
        </w:rPr>
        <w:t xml:space="preserve">, long after the car and </w:t>
      </w:r>
      <w:r w:rsidR="00D9017A">
        <w:rPr>
          <w:rFonts w:ascii="Palatino Linotype" w:hAnsi="Palatino Linotype"/>
        </w:rPr>
        <w:t>its</w:t>
      </w:r>
      <w:r>
        <w:rPr>
          <w:rFonts w:ascii="Palatino Linotype" w:hAnsi="Palatino Linotype"/>
        </w:rPr>
        <w:t xml:space="preserve"> </w:t>
      </w:r>
      <w:r w:rsidR="00D9017A">
        <w:rPr>
          <w:rFonts w:ascii="Palatino Linotype" w:hAnsi="Palatino Linotype"/>
        </w:rPr>
        <w:t>ill-fated occupants have been buried, the tree live</w:t>
      </w:r>
      <w:r w:rsidR="006F31B1">
        <w:rPr>
          <w:rFonts w:ascii="Palatino Linotype" w:hAnsi="Palatino Linotype"/>
        </w:rPr>
        <w:t>s</w:t>
      </w:r>
      <w:r w:rsidR="00D9017A">
        <w:rPr>
          <w:rFonts w:ascii="Palatino Linotype" w:hAnsi="Palatino Linotype"/>
        </w:rPr>
        <w:t xml:space="preserve"> on</w:t>
      </w:r>
      <w:r w:rsidR="00BF7B4C">
        <w:rPr>
          <w:rFonts w:ascii="Palatino Linotype" w:hAnsi="Palatino Linotype"/>
        </w:rPr>
        <w:t>:</w:t>
      </w:r>
    </w:p>
    <w:p w:rsidR="000753DC" w:rsidRDefault="000753DC" w:rsidP="00E22F33">
      <w:pPr>
        <w:jc w:val="both"/>
        <w:rPr>
          <w:rFonts w:ascii="Palatino Linotype" w:hAnsi="Palatino Linotype"/>
        </w:rPr>
      </w:pPr>
    </w:p>
    <w:p w:rsidR="00BF7B4C" w:rsidRDefault="000753DC" w:rsidP="001501C2">
      <w:pPr>
        <w:jc w:val="center"/>
        <w:rPr>
          <w:rFonts w:ascii="Palatino Linotype" w:hAnsi="Palatino Linotype"/>
        </w:rPr>
      </w:pPr>
      <w:r w:rsidRPr="000753DC">
        <w:rPr>
          <w:noProof/>
        </w:rPr>
        <w:drawing>
          <wp:inline distT="0" distB="0" distL="0" distR="0">
            <wp:extent cx="5838825" cy="3892550"/>
            <wp:effectExtent l="19050" t="0" r="9525" b="0"/>
            <wp:docPr id="9" name="il_fi" descr="http://cdn.newsday.com/polopoly_fs/1.3015462.1310327884!/httpImage/image.JPG_gen/derivatives/display_600/imag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l_fi" descr="http://cdn.newsday.com/polopoly_fs/1.3015462.1310327884!/httpImage/image.JPG_gen/derivatives/display_600/image.JPG"/>
                    <pic:cNvPicPr>
                      <a:picLocks noChangeAspect="1" noChangeArrowheads="1"/>
                    </pic:cNvPicPr>
                  </pic:nvPicPr>
                  <pic:blipFill>
                    <a:blip r:embed="rId39" cstate="print"/>
                    <a:srcRect/>
                    <a:stretch>
                      <a:fillRect/>
                    </a:stretch>
                  </pic:blipFill>
                  <pic:spPr bwMode="auto">
                    <a:xfrm>
                      <a:off x="0" y="0"/>
                      <a:ext cx="5838825" cy="3892550"/>
                    </a:xfrm>
                    <a:prstGeom prst="rect">
                      <a:avLst/>
                    </a:prstGeom>
                    <a:noFill/>
                    <a:ln w="9525">
                      <a:noFill/>
                      <a:miter lim="800000"/>
                      <a:headEnd/>
                      <a:tailEnd/>
                    </a:ln>
                  </pic:spPr>
                </pic:pic>
              </a:graphicData>
            </a:graphic>
          </wp:inline>
        </w:drawing>
      </w:r>
    </w:p>
    <w:p w:rsidR="001028D4" w:rsidRDefault="006F31B1" w:rsidP="001B2D93">
      <w:pPr>
        <w:jc w:val="center"/>
        <w:rPr>
          <w:rFonts w:ascii="Palatino Linotype" w:hAnsi="Palatino Linotype"/>
        </w:rPr>
      </w:pPr>
      <w:r>
        <w:rPr>
          <w:rFonts w:ascii="Palatino Linotype" w:hAnsi="Palatino Linotype"/>
        </w:rPr>
        <w:t>The fact is</w:t>
      </w:r>
      <w:r w:rsidR="0095364B">
        <w:rPr>
          <w:rFonts w:ascii="Palatino Linotype" w:hAnsi="Palatino Linotype"/>
        </w:rPr>
        <w:t xml:space="preserve"> </w:t>
      </w:r>
      <w:r>
        <w:rPr>
          <w:rFonts w:ascii="Palatino Linotype" w:hAnsi="Palatino Linotype"/>
        </w:rPr>
        <w:t>t</w:t>
      </w:r>
      <w:r w:rsidR="00D9017A">
        <w:rPr>
          <w:rFonts w:ascii="Palatino Linotype" w:hAnsi="Palatino Linotype"/>
        </w:rPr>
        <w:t xml:space="preserve">rees </w:t>
      </w:r>
      <w:r w:rsidR="00D72B52">
        <w:rPr>
          <w:rFonts w:ascii="Palatino Linotype" w:hAnsi="Palatino Linotype"/>
        </w:rPr>
        <w:t xml:space="preserve">display </w:t>
      </w:r>
      <w:r w:rsidR="00D9017A">
        <w:rPr>
          <w:rFonts w:ascii="Palatino Linotype" w:hAnsi="Palatino Linotype"/>
        </w:rPr>
        <w:t xml:space="preserve">an uncanny ability to </w:t>
      </w:r>
      <w:r w:rsidR="000B16D9">
        <w:rPr>
          <w:rFonts w:ascii="Palatino Linotype" w:hAnsi="Palatino Linotype"/>
        </w:rPr>
        <w:t xml:space="preserve">repair, </w:t>
      </w:r>
      <w:r w:rsidR="00D9017A">
        <w:rPr>
          <w:rFonts w:ascii="Palatino Linotype" w:hAnsi="Palatino Linotype"/>
        </w:rPr>
        <w:t>survive and adapt:</w:t>
      </w:r>
    </w:p>
    <w:p w:rsidR="000753DC" w:rsidRDefault="000753DC" w:rsidP="001B2D93">
      <w:pPr>
        <w:jc w:val="center"/>
        <w:rPr>
          <w:rFonts w:ascii="Palatino Linotype" w:hAnsi="Palatino Linotype"/>
        </w:rPr>
      </w:pPr>
    </w:p>
    <w:p w:rsidR="00306B7D" w:rsidRDefault="00D9017A" w:rsidP="001B2D93">
      <w:pPr>
        <w:jc w:val="center"/>
        <w:rPr>
          <w:rFonts w:ascii="Palatino Linotype" w:hAnsi="Palatino Linotype"/>
        </w:rPr>
      </w:pPr>
      <w:r w:rsidRPr="00D9017A">
        <w:rPr>
          <w:rFonts w:ascii="Palatino Linotype" w:hAnsi="Palatino Linotype"/>
          <w:noProof/>
        </w:rPr>
        <w:drawing>
          <wp:inline distT="0" distB="0" distL="0" distR="0">
            <wp:extent cx="2905125" cy="2142242"/>
            <wp:effectExtent l="19050" t="0" r="9525" b="0"/>
            <wp:docPr id="39" name="Picture 1" descr="http://4.bp.blogspot.com/_VKgIeT8wny8/TPYFaana68I/AAAAAAAAAMc/k1CfH423meU/s1600/bike%2Beating%2Btre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4.bp.blogspot.com/_VKgIeT8wny8/TPYFaana68I/AAAAAAAAAMc/k1CfH423meU/s1600/bike%2Beating%2Btree.jpg"/>
                    <pic:cNvPicPr>
                      <a:picLocks noChangeAspect="1" noChangeArrowheads="1"/>
                    </pic:cNvPicPr>
                  </pic:nvPicPr>
                  <pic:blipFill>
                    <a:blip r:embed="rId40" cstate="print"/>
                    <a:srcRect/>
                    <a:stretch>
                      <a:fillRect/>
                    </a:stretch>
                  </pic:blipFill>
                  <pic:spPr bwMode="auto">
                    <a:xfrm>
                      <a:off x="0" y="0"/>
                      <a:ext cx="2920827" cy="2153821"/>
                    </a:xfrm>
                    <a:prstGeom prst="rect">
                      <a:avLst/>
                    </a:prstGeom>
                    <a:noFill/>
                    <a:ln w="9525">
                      <a:noFill/>
                      <a:miter lim="800000"/>
                      <a:headEnd/>
                      <a:tailEnd/>
                    </a:ln>
                  </pic:spPr>
                </pic:pic>
              </a:graphicData>
            </a:graphic>
          </wp:inline>
        </w:drawing>
      </w:r>
      <w:r w:rsidR="00716EEF">
        <w:rPr>
          <w:rFonts w:ascii="Palatino Linotype" w:hAnsi="Palatino Linotype"/>
        </w:rPr>
        <w:t xml:space="preserve">   </w:t>
      </w:r>
      <w:r w:rsidR="004D54BD" w:rsidRPr="004D54BD">
        <w:rPr>
          <w:rFonts w:ascii="Palatino Linotype" w:hAnsi="Palatino Linotype"/>
          <w:noProof/>
        </w:rPr>
        <w:drawing>
          <wp:inline distT="0" distB="0" distL="0" distR="0">
            <wp:extent cx="2879667" cy="2140294"/>
            <wp:effectExtent l="19050" t="0" r="0" b="0"/>
            <wp:docPr id="42" name="il_fi" descr="http://jschumacher.typepad.com/photos/uncategorized/2007/05/14/fence_tree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l_fi" descr="http://jschumacher.typepad.com/photos/uncategorized/2007/05/14/fence_tree2.jpg"/>
                    <pic:cNvPicPr>
                      <a:picLocks noChangeAspect="1" noChangeArrowheads="1"/>
                    </pic:cNvPicPr>
                  </pic:nvPicPr>
                  <pic:blipFill>
                    <a:blip r:embed="rId41" cstate="print"/>
                    <a:srcRect/>
                    <a:stretch>
                      <a:fillRect/>
                    </a:stretch>
                  </pic:blipFill>
                  <pic:spPr bwMode="auto">
                    <a:xfrm>
                      <a:off x="0" y="0"/>
                      <a:ext cx="2879667" cy="2140294"/>
                    </a:xfrm>
                    <a:prstGeom prst="rect">
                      <a:avLst/>
                    </a:prstGeom>
                    <a:noFill/>
                    <a:ln w="9525">
                      <a:noFill/>
                      <a:miter lim="800000"/>
                      <a:headEnd/>
                      <a:tailEnd/>
                    </a:ln>
                  </pic:spPr>
                </pic:pic>
              </a:graphicData>
            </a:graphic>
          </wp:inline>
        </w:drawing>
      </w:r>
    </w:p>
    <w:p w:rsidR="00843040" w:rsidRDefault="00B43D82" w:rsidP="002324BF">
      <w:pPr>
        <w:jc w:val="center"/>
        <w:rPr>
          <w:rFonts w:ascii="Palatino Linotype" w:hAnsi="Palatino Linotype"/>
          <w:b/>
          <w:i/>
          <w:sz w:val="40"/>
          <w:szCs w:val="40"/>
        </w:rPr>
      </w:pPr>
      <w:r>
        <w:rPr>
          <w:rFonts w:ascii="Palatino Linotype" w:hAnsi="Palatino Linotype"/>
          <w:b/>
          <w:i/>
          <w:noProof/>
          <w:sz w:val="40"/>
          <w:szCs w:val="40"/>
          <w:lang w:eastAsia="zh-TW"/>
        </w:rPr>
        <w:lastRenderedPageBreak/>
        <w:pict>
          <v:shapetype id="_x0000_t202" coordsize="21600,21600" o:spt="202" path="m,l,21600r21600,l21600,xe">
            <v:stroke joinstyle="miter"/>
            <v:path gradientshapeok="t" o:connecttype="rect"/>
          </v:shapetype>
          <v:shape id="_x0000_s1026" type="#_x0000_t202" style="position:absolute;left:0;text-align:left;margin-left:0;margin-top:0;width:463.7pt;height:85.85pt;z-index:251660288;mso-position-horizontal:center;mso-width-relative:margin;mso-height-relative:margin">
            <v:textbox>
              <w:txbxContent>
                <w:p w:rsidR="00174C06" w:rsidRPr="002324BF" w:rsidRDefault="00174C06" w:rsidP="00174C06">
                  <w:pPr>
                    <w:jc w:val="center"/>
                    <w:rPr>
                      <w:rFonts w:ascii="Palatino Linotype" w:hAnsi="Palatino Linotype"/>
                      <w:b/>
                      <w:i/>
                      <w:sz w:val="40"/>
                      <w:szCs w:val="40"/>
                    </w:rPr>
                  </w:pPr>
                  <w:r w:rsidRPr="002324BF">
                    <w:rPr>
                      <w:rFonts w:ascii="Palatino Linotype" w:hAnsi="Palatino Linotype"/>
                      <w:b/>
                      <w:i/>
                      <w:sz w:val="40"/>
                      <w:szCs w:val="40"/>
                    </w:rPr>
                    <w:t>EVERYONE SHOULD USE TREE PROTECTION</w:t>
                  </w:r>
                </w:p>
                <w:p w:rsidR="00174C06" w:rsidRPr="00A65250" w:rsidRDefault="00174C06" w:rsidP="00174C06">
                  <w:pPr>
                    <w:jc w:val="center"/>
                    <w:rPr>
                      <w:rFonts w:ascii="Palatino Linotype" w:hAnsi="Palatino Linotype"/>
                      <w:sz w:val="28"/>
                      <w:szCs w:val="28"/>
                    </w:rPr>
                  </w:pPr>
                  <w:r w:rsidRPr="00A65250">
                    <w:rPr>
                      <w:rFonts w:ascii="Palatino Linotype" w:hAnsi="Palatino Linotype"/>
                      <w:sz w:val="28"/>
                      <w:szCs w:val="28"/>
                    </w:rPr>
                    <w:t xml:space="preserve">Why?  So that others will have the chance to slackline, just as we have.  </w:t>
                  </w:r>
                </w:p>
                <w:p w:rsidR="00843040" w:rsidRDefault="00843040"/>
              </w:txbxContent>
            </v:textbox>
          </v:shape>
        </w:pict>
      </w:r>
    </w:p>
    <w:p w:rsidR="00843040" w:rsidRDefault="00843040" w:rsidP="002324BF">
      <w:pPr>
        <w:jc w:val="center"/>
        <w:rPr>
          <w:rFonts w:ascii="Palatino Linotype" w:hAnsi="Palatino Linotype"/>
          <w:b/>
          <w:i/>
          <w:sz w:val="40"/>
          <w:szCs w:val="40"/>
        </w:rPr>
      </w:pPr>
    </w:p>
    <w:p w:rsidR="00843040" w:rsidRDefault="00843040" w:rsidP="002324BF">
      <w:pPr>
        <w:jc w:val="center"/>
        <w:rPr>
          <w:rFonts w:ascii="Palatino Linotype" w:hAnsi="Palatino Linotype"/>
          <w:b/>
          <w:i/>
          <w:sz w:val="40"/>
          <w:szCs w:val="40"/>
        </w:rPr>
      </w:pPr>
    </w:p>
    <w:p w:rsidR="006D4B4E" w:rsidRDefault="00EA786C" w:rsidP="00E22F33">
      <w:pPr>
        <w:jc w:val="both"/>
        <w:rPr>
          <w:rFonts w:ascii="Palatino Linotype" w:hAnsi="Palatino Linotype"/>
        </w:rPr>
      </w:pPr>
      <w:r>
        <w:rPr>
          <w:rFonts w:ascii="Palatino Linotype" w:hAnsi="Palatino Linotype"/>
        </w:rPr>
        <w:t>Acceptable forms of tree protection include:</w:t>
      </w:r>
    </w:p>
    <w:p w:rsidR="00EA786C" w:rsidRDefault="00EA786C" w:rsidP="00EA786C">
      <w:pPr>
        <w:pStyle w:val="ListParagraph"/>
        <w:numPr>
          <w:ilvl w:val="0"/>
          <w:numId w:val="5"/>
        </w:numPr>
        <w:jc w:val="both"/>
        <w:rPr>
          <w:rFonts w:ascii="Palatino Linotype" w:hAnsi="Palatino Linotype"/>
        </w:rPr>
      </w:pPr>
      <w:r>
        <w:rPr>
          <w:rFonts w:ascii="Palatino Linotype" w:hAnsi="Palatino Linotype"/>
        </w:rPr>
        <w:t>Cardboard</w:t>
      </w:r>
    </w:p>
    <w:p w:rsidR="00EA786C" w:rsidRDefault="00EA786C" w:rsidP="00EA786C">
      <w:pPr>
        <w:pStyle w:val="ListParagraph"/>
        <w:numPr>
          <w:ilvl w:val="0"/>
          <w:numId w:val="5"/>
        </w:numPr>
        <w:jc w:val="both"/>
        <w:rPr>
          <w:rFonts w:ascii="Palatino Linotype" w:hAnsi="Palatino Linotype"/>
        </w:rPr>
      </w:pPr>
      <w:r>
        <w:rPr>
          <w:rFonts w:ascii="Palatino Linotype" w:hAnsi="Palatino Linotype"/>
        </w:rPr>
        <w:t>Carpet</w:t>
      </w:r>
    </w:p>
    <w:p w:rsidR="00EA786C" w:rsidRDefault="00EA786C" w:rsidP="00EA786C">
      <w:pPr>
        <w:pStyle w:val="ListParagraph"/>
        <w:numPr>
          <w:ilvl w:val="0"/>
          <w:numId w:val="5"/>
        </w:numPr>
        <w:jc w:val="both"/>
        <w:rPr>
          <w:rFonts w:ascii="Palatino Linotype" w:hAnsi="Palatino Linotype"/>
        </w:rPr>
      </w:pPr>
      <w:r>
        <w:rPr>
          <w:rFonts w:ascii="Palatino Linotype" w:hAnsi="Palatino Linotype"/>
        </w:rPr>
        <w:t>Carpet padding</w:t>
      </w:r>
    </w:p>
    <w:p w:rsidR="00EA786C" w:rsidRDefault="00EA786C" w:rsidP="00EA786C">
      <w:pPr>
        <w:pStyle w:val="ListParagraph"/>
        <w:numPr>
          <w:ilvl w:val="0"/>
          <w:numId w:val="5"/>
        </w:numPr>
        <w:jc w:val="both"/>
        <w:rPr>
          <w:rFonts w:ascii="Palatino Linotype" w:hAnsi="Palatino Linotype"/>
        </w:rPr>
      </w:pPr>
      <w:r>
        <w:rPr>
          <w:rFonts w:ascii="Palatino Linotype" w:hAnsi="Palatino Linotype"/>
        </w:rPr>
        <w:t>Car Floor Mats</w:t>
      </w:r>
    </w:p>
    <w:p w:rsidR="00EA786C" w:rsidRDefault="00C3551A" w:rsidP="00EA786C">
      <w:pPr>
        <w:pStyle w:val="ListParagraph"/>
        <w:numPr>
          <w:ilvl w:val="0"/>
          <w:numId w:val="5"/>
        </w:numPr>
        <w:jc w:val="both"/>
        <w:rPr>
          <w:rFonts w:ascii="Palatino Linotype" w:hAnsi="Palatino Linotype"/>
        </w:rPr>
      </w:pPr>
      <w:r>
        <w:rPr>
          <w:rFonts w:ascii="Palatino Linotype" w:hAnsi="Palatino Linotype"/>
        </w:rPr>
        <w:t>Thick d</w:t>
      </w:r>
      <w:r w:rsidR="00AC245D">
        <w:rPr>
          <w:rFonts w:ascii="Palatino Linotype" w:hAnsi="Palatino Linotype"/>
        </w:rPr>
        <w:t>enim</w:t>
      </w:r>
    </w:p>
    <w:p w:rsidR="00AC245D" w:rsidRDefault="00AC245D" w:rsidP="00AC245D">
      <w:pPr>
        <w:pStyle w:val="ListParagraph"/>
        <w:numPr>
          <w:ilvl w:val="0"/>
          <w:numId w:val="5"/>
        </w:numPr>
        <w:jc w:val="both"/>
        <w:rPr>
          <w:rFonts w:ascii="Palatino Linotype" w:hAnsi="Palatino Linotype"/>
        </w:rPr>
      </w:pPr>
      <w:r>
        <w:rPr>
          <w:rFonts w:ascii="Palatino Linotype" w:hAnsi="Palatino Linotype"/>
        </w:rPr>
        <w:t>Thick Felt</w:t>
      </w:r>
      <w:r w:rsidRPr="00AC245D">
        <w:rPr>
          <w:rFonts w:ascii="Palatino Linotype" w:hAnsi="Palatino Linotype"/>
        </w:rPr>
        <w:t xml:space="preserve"> </w:t>
      </w:r>
    </w:p>
    <w:p w:rsidR="00AC245D" w:rsidRDefault="00AC245D" w:rsidP="00AC245D">
      <w:pPr>
        <w:pStyle w:val="ListParagraph"/>
        <w:numPr>
          <w:ilvl w:val="0"/>
          <w:numId w:val="5"/>
        </w:numPr>
        <w:jc w:val="both"/>
        <w:rPr>
          <w:rFonts w:ascii="Palatino Linotype" w:hAnsi="Palatino Linotype"/>
        </w:rPr>
      </w:pPr>
      <w:r>
        <w:rPr>
          <w:rFonts w:ascii="Palatino Linotype" w:hAnsi="Palatino Linotype"/>
        </w:rPr>
        <w:t>Thick Vinyl</w:t>
      </w:r>
    </w:p>
    <w:p w:rsidR="00347270" w:rsidRDefault="00AC245D" w:rsidP="00EA786C">
      <w:pPr>
        <w:pStyle w:val="ListParagraph"/>
        <w:numPr>
          <w:ilvl w:val="0"/>
          <w:numId w:val="5"/>
        </w:numPr>
        <w:jc w:val="both"/>
        <w:rPr>
          <w:rFonts w:ascii="Palatino Linotype" w:hAnsi="Palatino Linotype"/>
        </w:rPr>
      </w:pPr>
      <w:r>
        <w:rPr>
          <w:rFonts w:ascii="Palatino Linotype" w:hAnsi="Palatino Linotype"/>
        </w:rPr>
        <w:t>Towels</w:t>
      </w:r>
    </w:p>
    <w:p w:rsidR="007B6DCE" w:rsidRDefault="007B6DCE" w:rsidP="007B6DCE">
      <w:pPr>
        <w:jc w:val="both"/>
        <w:rPr>
          <w:rFonts w:ascii="Palatino Linotype" w:hAnsi="Palatino Linotype"/>
        </w:rPr>
      </w:pPr>
      <w:r>
        <w:rPr>
          <w:rFonts w:ascii="Palatino Linotype" w:hAnsi="Palatino Linotype"/>
        </w:rPr>
        <w:t xml:space="preserve">An excerpt from </w:t>
      </w:r>
      <w:r w:rsidR="0030064C">
        <w:rPr>
          <w:rFonts w:ascii="Palatino Linotype" w:hAnsi="Palatino Linotype"/>
        </w:rPr>
        <w:t xml:space="preserve">the adopted </w:t>
      </w:r>
      <w:r>
        <w:rPr>
          <w:rFonts w:ascii="Palatino Linotype" w:hAnsi="Palatino Linotype"/>
        </w:rPr>
        <w:t>SLO City Ordinance specific to slackline tree protection</w:t>
      </w:r>
      <w:r w:rsidR="00BD106C">
        <w:rPr>
          <w:rFonts w:ascii="Palatino Linotype" w:hAnsi="Palatino Linotype"/>
        </w:rPr>
        <w:t>:</w:t>
      </w:r>
    </w:p>
    <w:p w:rsidR="00386675" w:rsidRPr="00386675" w:rsidRDefault="00BD106C" w:rsidP="00386675">
      <w:pPr>
        <w:pStyle w:val="ListParagraph"/>
        <w:numPr>
          <w:ilvl w:val="0"/>
          <w:numId w:val="7"/>
        </w:numPr>
        <w:autoSpaceDE w:val="0"/>
        <w:autoSpaceDN w:val="0"/>
        <w:adjustRightInd w:val="0"/>
        <w:spacing w:after="0" w:line="240" w:lineRule="auto"/>
        <w:rPr>
          <w:rFonts w:ascii="Palatino Linotype" w:eastAsia="Calibri" w:hAnsi="Palatino Linotype" w:cs="Arial"/>
          <w:b/>
          <w:i/>
        </w:rPr>
      </w:pPr>
      <w:r w:rsidRPr="00386675">
        <w:rPr>
          <w:rFonts w:ascii="Palatino Linotype" w:eastAsia="Calibri" w:hAnsi="Palatino Linotype" w:cs="Arial"/>
          <w:b/>
          <w:i/>
        </w:rPr>
        <w:t>Tree protection shall:</w:t>
      </w:r>
    </w:p>
    <w:p w:rsidR="00386675" w:rsidRDefault="00386675" w:rsidP="00386675">
      <w:pPr>
        <w:pStyle w:val="ListParagraph"/>
        <w:numPr>
          <w:ilvl w:val="0"/>
          <w:numId w:val="6"/>
        </w:numPr>
        <w:autoSpaceDE w:val="0"/>
        <w:autoSpaceDN w:val="0"/>
        <w:adjustRightInd w:val="0"/>
        <w:spacing w:after="0" w:line="240" w:lineRule="auto"/>
        <w:rPr>
          <w:rFonts w:ascii="Palatino Linotype" w:eastAsia="Calibri" w:hAnsi="Palatino Linotype" w:cs="Arial"/>
          <w:b/>
          <w:i/>
        </w:rPr>
      </w:pPr>
      <w:r>
        <w:rPr>
          <w:rFonts w:ascii="Palatino Linotype" w:eastAsia="Calibri" w:hAnsi="Palatino Linotype" w:cs="Arial"/>
          <w:b/>
          <w:i/>
        </w:rPr>
        <w:t>Be used at all times.</w:t>
      </w:r>
    </w:p>
    <w:p w:rsidR="00386675" w:rsidRPr="00386675" w:rsidRDefault="00386675" w:rsidP="00386675">
      <w:pPr>
        <w:pStyle w:val="ListParagraph"/>
        <w:numPr>
          <w:ilvl w:val="0"/>
          <w:numId w:val="6"/>
        </w:numPr>
        <w:autoSpaceDE w:val="0"/>
        <w:autoSpaceDN w:val="0"/>
        <w:adjustRightInd w:val="0"/>
        <w:spacing w:after="0" w:line="240" w:lineRule="auto"/>
        <w:rPr>
          <w:rFonts w:ascii="Palatino Linotype" w:eastAsia="Calibri" w:hAnsi="Palatino Linotype" w:cs="Arial"/>
          <w:b/>
          <w:i/>
        </w:rPr>
      </w:pPr>
      <w:r w:rsidRPr="00BD106C">
        <w:rPr>
          <w:rFonts w:ascii="Palatino Linotype" w:eastAsia="Calibri" w:hAnsi="Palatino Linotype" w:cs="Arial"/>
          <w:b/>
          <w:i/>
        </w:rPr>
        <w:t>Be of sufficient thickness to protect the tree from wear damage (e.g., carpet, cardboard, towels, felt padding, etc.).</w:t>
      </w:r>
    </w:p>
    <w:p w:rsidR="00BD106C" w:rsidRPr="00BD106C" w:rsidRDefault="00BD106C" w:rsidP="00BD106C">
      <w:pPr>
        <w:pStyle w:val="ListParagraph"/>
        <w:numPr>
          <w:ilvl w:val="0"/>
          <w:numId w:val="6"/>
        </w:numPr>
        <w:autoSpaceDE w:val="0"/>
        <w:autoSpaceDN w:val="0"/>
        <w:adjustRightInd w:val="0"/>
        <w:spacing w:after="0" w:line="240" w:lineRule="auto"/>
        <w:rPr>
          <w:rFonts w:ascii="Palatino Linotype" w:eastAsia="Calibri" w:hAnsi="Palatino Linotype" w:cs="Arial"/>
          <w:b/>
          <w:i/>
        </w:rPr>
      </w:pPr>
      <w:r w:rsidRPr="00BD106C">
        <w:rPr>
          <w:rFonts w:ascii="Palatino Linotype" w:eastAsia="Calibri" w:hAnsi="Palatino Linotype" w:cs="Arial"/>
          <w:b/>
          <w:i/>
        </w:rPr>
        <w:t>Be at least 10” wide so the entire anchor (minimum 1” material) is prevented from contacting the tree.</w:t>
      </w:r>
    </w:p>
    <w:p w:rsidR="00BD106C" w:rsidRPr="00BD106C" w:rsidRDefault="00BD106C" w:rsidP="00BD106C">
      <w:pPr>
        <w:pStyle w:val="ListParagraph"/>
        <w:numPr>
          <w:ilvl w:val="0"/>
          <w:numId w:val="6"/>
        </w:numPr>
        <w:autoSpaceDE w:val="0"/>
        <w:autoSpaceDN w:val="0"/>
        <w:adjustRightInd w:val="0"/>
        <w:spacing w:after="0" w:line="240" w:lineRule="auto"/>
        <w:rPr>
          <w:rFonts w:ascii="Palatino Linotype" w:eastAsia="Calibri" w:hAnsi="Palatino Linotype" w:cs="Arial"/>
          <w:b/>
          <w:i/>
        </w:rPr>
      </w:pPr>
      <w:r w:rsidRPr="00BD106C">
        <w:rPr>
          <w:rFonts w:ascii="Palatino Linotype" w:eastAsia="Calibri" w:hAnsi="Palatino Linotype" w:cs="Arial"/>
          <w:b/>
          <w:i/>
        </w:rPr>
        <w:t>Wrap all the way around the tree.</w:t>
      </w:r>
    </w:p>
    <w:p w:rsidR="00BD106C" w:rsidRDefault="00BD106C" w:rsidP="00BD106C">
      <w:pPr>
        <w:pStyle w:val="ListParagraph"/>
        <w:numPr>
          <w:ilvl w:val="0"/>
          <w:numId w:val="6"/>
        </w:numPr>
        <w:autoSpaceDE w:val="0"/>
        <w:autoSpaceDN w:val="0"/>
        <w:adjustRightInd w:val="0"/>
        <w:spacing w:after="0" w:line="240" w:lineRule="auto"/>
        <w:rPr>
          <w:rFonts w:ascii="Palatino Linotype" w:eastAsia="Calibri" w:hAnsi="Palatino Linotype" w:cs="Arial"/>
          <w:b/>
          <w:i/>
        </w:rPr>
      </w:pPr>
      <w:r w:rsidRPr="00BD106C">
        <w:rPr>
          <w:rFonts w:ascii="Palatino Linotype" w:eastAsia="Calibri" w:hAnsi="Palatino Linotype" w:cs="Arial"/>
          <w:b/>
          <w:i/>
        </w:rPr>
        <w:t>Not be attached to the anchor, so if the anchor were to move, the bark would not be affected.</w:t>
      </w:r>
    </w:p>
    <w:p w:rsidR="005661F0" w:rsidRDefault="005661F0" w:rsidP="005661F0">
      <w:pPr>
        <w:autoSpaceDE w:val="0"/>
        <w:autoSpaceDN w:val="0"/>
        <w:adjustRightInd w:val="0"/>
        <w:spacing w:after="0" w:line="240" w:lineRule="auto"/>
        <w:rPr>
          <w:rFonts w:ascii="Palatino Linotype" w:eastAsia="Calibri" w:hAnsi="Palatino Linotype" w:cs="Arial"/>
          <w:b/>
          <w:i/>
        </w:rPr>
      </w:pPr>
    </w:p>
    <w:p w:rsidR="00453822" w:rsidRDefault="00453822" w:rsidP="00453822">
      <w:pPr>
        <w:jc w:val="both"/>
        <w:rPr>
          <w:rFonts w:ascii="Palatino Linotype" w:hAnsi="Palatino Linotype"/>
        </w:rPr>
      </w:pPr>
      <w:r>
        <w:rPr>
          <w:rFonts w:ascii="Palatino Linotype" w:hAnsi="Palatino Linotype"/>
        </w:rPr>
        <w:t xml:space="preserve">Examples of </w:t>
      </w:r>
      <w:r w:rsidR="0030064C">
        <w:rPr>
          <w:rFonts w:ascii="Palatino Linotype" w:hAnsi="Palatino Linotype"/>
        </w:rPr>
        <w:t xml:space="preserve">commercially available </w:t>
      </w:r>
      <w:r>
        <w:rPr>
          <w:rFonts w:ascii="Palatino Linotype" w:hAnsi="Palatino Linotype"/>
        </w:rPr>
        <w:t>tree protect</w:t>
      </w:r>
      <w:r w:rsidR="0030064C">
        <w:rPr>
          <w:rFonts w:ascii="Palatino Linotype" w:hAnsi="Palatino Linotype"/>
        </w:rPr>
        <w:t>i</w:t>
      </w:r>
      <w:r>
        <w:rPr>
          <w:rFonts w:ascii="Palatino Linotype" w:hAnsi="Palatino Linotype"/>
        </w:rPr>
        <w:t>o</w:t>
      </w:r>
      <w:r w:rsidR="0030064C">
        <w:rPr>
          <w:rFonts w:ascii="Palatino Linotype" w:hAnsi="Palatino Linotype"/>
        </w:rPr>
        <w:t>n</w:t>
      </w:r>
      <w:r>
        <w:rPr>
          <w:rFonts w:ascii="Palatino Linotype" w:hAnsi="Palatino Linotype"/>
        </w:rPr>
        <w:t>:</w:t>
      </w:r>
    </w:p>
    <w:p w:rsidR="00011F6B" w:rsidRPr="00165B14" w:rsidRDefault="00453822" w:rsidP="00165B14">
      <w:pPr>
        <w:jc w:val="center"/>
        <w:rPr>
          <w:rFonts w:ascii="Verdana" w:eastAsia="Times New Roman" w:hAnsi="Verdana" w:cs="Times New Roman"/>
          <w:color w:val="000000"/>
          <w:sz w:val="20"/>
          <w:szCs w:val="20"/>
        </w:rPr>
      </w:pPr>
      <w:r>
        <w:rPr>
          <w:rFonts w:ascii="Arial" w:hAnsi="Arial" w:cs="Arial"/>
          <w:noProof/>
          <w:color w:val="2518B5"/>
        </w:rPr>
        <w:drawing>
          <wp:inline distT="0" distB="0" distL="0" distR="0">
            <wp:extent cx="2938780" cy="1743075"/>
            <wp:effectExtent l="19050" t="0" r="0" b="0"/>
            <wp:docPr id="6" name="rg_hi" descr="http://t3.gstatic.com/images?q=tbn:ANd9GcSDKj07_onFBzAX7-lQbllHjr41_Nb6tcNP5tf6tAWwx3cwHsMJH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g_hi" descr="http://t3.gstatic.com/images?q=tbn:ANd9GcSDKj07_onFBzAX7-lQbllHjr41_Nb6tcNP5tf6tAWwx3cwHsMJHg">
                      <a:hlinkClick r:id="rId42"/>
                    </pic:cNvPr>
                    <pic:cNvPicPr>
                      <a:picLocks noChangeAspect="1" noChangeArrowheads="1"/>
                    </pic:cNvPicPr>
                  </pic:nvPicPr>
                  <pic:blipFill>
                    <a:blip r:embed="rId43" cstate="print"/>
                    <a:srcRect/>
                    <a:stretch>
                      <a:fillRect/>
                    </a:stretch>
                  </pic:blipFill>
                  <pic:spPr bwMode="auto">
                    <a:xfrm>
                      <a:off x="0" y="0"/>
                      <a:ext cx="2938780" cy="1743075"/>
                    </a:xfrm>
                    <a:prstGeom prst="rect">
                      <a:avLst/>
                    </a:prstGeom>
                    <a:noFill/>
                    <a:ln w="9525">
                      <a:noFill/>
                      <a:miter lim="800000"/>
                      <a:headEnd/>
                      <a:tailEnd/>
                    </a:ln>
                  </pic:spPr>
                </pic:pic>
              </a:graphicData>
            </a:graphic>
          </wp:inline>
        </w:drawing>
      </w:r>
      <w:r>
        <w:rPr>
          <w:rFonts w:ascii="Palatino Linotype" w:hAnsi="Palatino Linotype"/>
        </w:rPr>
        <w:t xml:space="preserve"> </w:t>
      </w:r>
      <w:r>
        <w:rPr>
          <w:rFonts w:ascii="Verdana" w:eastAsia="Times New Roman" w:hAnsi="Verdana" w:cs="Times New Roman"/>
          <w:noProof/>
          <w:color w:val="000000"/>
          <w:sz w:val="20"/>
          <w:szCs w:val="20"/>
        </w:rPr>
        <w:drawing>
          <wp:inline distT="0" distB="0" distL="0" distR="0">
            <wp:extent cx="2871788" cy="1743075"/>
            <wp:effectExtent l="19050" t="0" r="4762" b="0"/>
            <wp:docPr id="7" name="Picture 26" descr="http://www.slackline4u.com/images/tree_protection19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http://www.slackline4u.com/images/tree_protection195.jpg">
                      <a:hlinkClick r:id="rId44"/>
                    </pic:cNvPr>
                    <pic:cNvPicPr>
                      <a:picLocks noChangeAspect="1" noChangeArrowheads="1"/>
                    </pic:cNvPicPr>
                  </pic:nvPicPr>
                  <pic:blipFill>
                    <a:blip r:embed="rId45" cstate="print"/>
                    <a:srcRect/>
                    <a:stretch>
                      <a:fillRect/>
                    </a:stretch>
                  </pic:blipFill>
                  <pic:spPr bwMode="auto">
                    <a:xfrm>
                      <a:off x="0" y="0"/>
                      <a:ext cx="2871788" cy="1743075"/>
                    </a:xfrm>
                    <a:prstGeom prst="rect">
                      <a:avLst/>
                    </a:prstGeom>
                    <a:noFill/>
                    <a:ln w="9525">
                      <a:noFill/>
                      <a:miter lim="800000"/>
                      <a:headEnd/>
                      <a:tailEnd/>
                    </a:ln>
                  </pic:spPr>
                </pic:pic>
              </a:graphicData>
            </a:graphic>
          </wp:inline>
        </w:drawing>
      </w:r>
    </w:p>
    <w:p w:rsidR="00222703" w:rsidRPr="007827B7" w:rsidRDefault="00222703" w:rsidP="007827B7">
      <w:pPr>
        <w:jc w:val="center"/>
        <w:rPr>
          <w:rFonts w:ascii="Palatino Linotype" w:hAnsi="Palatino Linotype"/>
          <w:sz w:val="24"/>
          <w:szCs w:val="24"/>
        </w:rPr>
      </w:pPr>
      <w:r w:rsidRPr="007827B7">
        <w:rPr>
          <w:rFonts w:ascii="Palatino Linotype" w:hAnsi="Palatino Linotype"/>
          <w:b/>
          <w:i/>
          <w:sz w:val="24"/>
          <w:szCs w:val="24"/>
          <w:u w:val="single"/>
        </w:rPr>
        <w:lastRenderedPageBreak/>
        <w:t>LIABILITY</w:t>
      </w:r>
    </w:p>
    <w:p w:rsidR="00A31FF3" w:rsidRDefault="00BD2B9D" w:rsidP="00E22F33">
      <w:pPr>
        <w:jc w:val="both"/>
        <w:rPr>
          <w:rFonts w:ascii="Palatino Linotype" w:hAnsi="Palatino Linotype"/>
        </w:rPr>
      </w:pPr>
      <w:r>
        <w:rPr>
          <w:rFonts w:ascii="Palatino Linotype" w:hAnsi="Palatino Linotype"/>
        </w:rPr>
        <w:t xml:space="preserve">To the average onlooker, slacklining appears dangerous.  </w:t>
      </w:r>
      <w:r w:rsidR="007D3F2F">
        <w:rPr>
          <w:rFonts w:ascii="Palatino Linotype" w:hAnsi="Palatino Linotype"/>
        </w:rPr>
        <w:t>P</w:t>
      </w:r>
      <w:r>
        <w:rPr>
          <w:rFonts w:ascii="Palatino Linotype" w:hAnsi="Palatino Linotype"/>
        </w:rPr>
        <w:t xml:space="preserve">roperty owners </w:t>
      </w:r>
      <w:r w:rsidR="007D3F2F">
        <w:rPr>
          <w:rFonts w:ascii="Palatino Linotype" w:hAnsi="Palatino Linotype"/>
        </w:rPr>
        <w:t xml:space="preserve">understandably </w:t>
      </w:r>
      <w:r>
        <w:rPr>
          <w:rFonts w:ascii="Palatino Linotype" w:hAnsi="Palatino Linotype"/>
        </w:rPr>
        <w:t>scrutinize</w:t>
      </w:r>
      <w:r w:rsidR="007D3F2F">
        <w:rPr>
          <w:rFonts w:ascii="Palatino Linotype" w:hAnsi="Palatino Linotype"/>
        </w:rPr>
        <w:t xml:space="preserve"> our sport</w:t>
      </w:r>
      <w:r w:rsidR="00230C89">
        <w:rPr>
          <w:rFonts w:ascii="Palatino Linotype" w:hAnsi="Palatino Linotype"/>
        </w:rPr>
        <w:t>, e</w:t>
      </w:r>
      <w:r>
        <w:rPr>
          <w:rFonts w:ascii="Palatino Linotype" w:hAnsi="Palatino Linotype"/>
        </w:rPr>
        <w:t xml:space="preserve">specially </w:t>
      </w:r>
      <w:r w:rsidR="00230C89">
        <w:rPr>
          <w:rFonts w:ascii="Palatino Linotype" w:hAnsi="Palatino Linotype"/>
        </w:rPr>
        <w:t xml:space="preserve">those </w:t>
      </w:r>
      <w:r>
        <w:rPr>
          <w:rFonts w:ascii="Palatino Linotype" w:hAnsi="Palatino Linotype"/>
        </w:rPr>
        <w:t>park/government officials who shoulder responsibility for the maintenance, safety, and continued operation of the facilities placed in their care.</w:t>
      </w:r>
      <w:r w:rsidR="000A5371">
        <w:rPr>
          <w:rFonts w:ascii="Palatino Linotype" w:hAnsi="Palatino Linotype"/>
        </w:rPr>
        <w:t xml:space="preserve">  </w:t>
      </w:r>
      <w:r w:rsidR="00230C89">
        <w:rPr>
          <w:rFonts w:ascii="Palatino Linotype" w:hAnsi="Palatino Linotype"/>
        </w:rPr>
        <w:t xml:space="preserve">Fortunately, long-standing legal precedence </w:t>
      </w:r>
      <w:r w:rsidR="00A04C42">
        <w:rPr>
          <w:rFonts w:ascii="Palatino Linotype" w:hAnsi="Palatino Linotype"/>
        </w:rPr>
        <w:t>establishes protection from</w:t>
      </w:r>
      <w:r w:rsidR="00230C89">
        <w:rPr>
          <w:rFonts w:ascii="Palatino Linotype" w:hAnsi="Palatino Linotype"/>
        </w:rPr>
        <w:t xml:space="preserve"> liability for</w:t>
      </w:r>
      <w:r w:rsidR="000A5371">
        <w:rPr>
          <w:rFonts w:ascii="Palatino Linotype" w:hAnsi="Palatino Linotype"/>
        </w:rPr>
        <w:t xml:space="preserve"> </w:t>
      </w:r>
      <w:r w:rsidR="00A04C42">
        <w:rPr>
          <w:rFonts w:ascii="Palatino Linotype" w:hAnsi="Palatino Linotype"/>
        </w:rPr>
        <w:t xml:space="preserve">City, County, State, and Federal </w:t>
      </w:r>
      <w:r w:rsidR="00E56A13">
        <w:rPr>
          <w:rFonts w:ascii="Palatino Linotype" w:hAnsi="Palatino Linotype"/>
        </w:rPr>
        <w:t>land owners</w:t>
      </w:r>
      <w:r w:rsidR="00A04C42">
        <w:rPr>
          <w:rFonts w:ascii="Palatino Linotype" w:hAnsi="Palatino Linotype"/>
        </w:rPr>
        <w:t>.</w:t>
      </w:r>
    </w:p>
    <w:p w:rsidR="00983E38" w:rsidRDefault="00983E38" w:rsidP="003534AD">
      <w:pPr>
        <w:widowControl w:val="0"/>
        <w:adjustRightInd w:val="0"/>
        <w:spacing w:after="0" w:line="240" w:lineRule="auto"/>
        <w:jc w:val="both"/>
        <w:rPr>
          <w:rFonts w:ascii="Palatino Linotype" w:hAnsi="Palatino Linotype"/>
        </w:rPr>
      </w:pPr>
      <w:r>
        <w:rPr>
          <w:rFonts w:ascii="Palatino Linotype" w:hAnsi="Palatino Linotype"/>
        </w:rPr>
        <w:t xml:space="preserve">Because the intention of this document is to </w:t>
      </w:r>
      <w:r w:rsidR="005878AD">
        <w:rPr>
          <w:rFonts w:ascii="Palatino Linotype" w:hAnsi="Palatino Linotype"/>
        </w:rPr>
        <w:t>serve as a starting place from which to meaningfully address slacklining on public lands, legal verbiage is inclu</w:t>
      </w:r>
      <w:r w:rsidR="003534AD">
        <w:rPr>
          <w:rFonts w:ascii="Palatino Linotype" w:hAnsi="Palatino Linotype"/>
        </w:rPr>
        <w:t>ded for the interested reader (</w:t>
      </w:r>
      <w:r w:rsidR="003534AD" w:rsidRPr="006E26A2">
        <w:rPr>
          <w:rFonts w:ascii="Palatino Linotype" w:hAnsi="Palatino Linotype"/>
        </w:rPr>
        <w:t xml:space="preserve">see </w:t>
      </w:r>
      <w:r w:rsidR="003534AD" w:rsidRPr="006E26A2">
        <w:rPr>
          <w:rFonts w:ascii="Palatino Linotype" w:eastAsiaTheme="minorEastAsia" w:hAnsi="Palatino Linotype" w:cs="Verdana"/>
          <w:bCs/>
          <w:color w:val="000000"/>
        </w:rPr>
        <w:t>§ 831.7. at the bottom of this section for full text</w:t>
      </w:r>
      <w:r w:rsidR="003534AD">
        <w:rPr>
          <w:rFonts w:ascii="Palatino Linotype" w:eastAsiaTheme="minorEastAsia" w:hAnsi="Palatino Linotype" w:cs="Verdana"/>
          <w:bCs/>
          <w:color w:val="000000"/>
        </w:rPr>
        <w:t xml:space="preserve">).  </w:t>
      </w:r>
      <w:r w:rsidR="005878AD">
        <w:rPr>
          <w:rFonts w:ascii="Palatino Linotype" w:hAnsi="Palatino Linotype"/>
        </w:rPr>
        <w:t xml:space="preserve">However, the following short stories </w:t>
      </w:r>
      <w:r w:rsidR="006E26A2">
        <w:rPr>
          <w:rFonts w:ascii="Palatino Linotype" w:hAnsi="Palatino Linotype"/>
        </w:rPr>
        <w:t>make clear</w:t>
      </w:r>
      <w:r w:rsidR="00C1479B">
        <w:rPr>
          <w:rFonts w:ascii="Palatino Linotype" w:hAnsi="Palatino Linotype"/>
        </w:rPr>
        <w:t xml:space="preserve"> otherwise </w:t>
      </w:r>
      <w:r w:rsidR="00E56A13">
        <w:rPr>
          <w:rFonts w:ascii="Palatino Linotype" w:hAnsi="Palatino Linotype"/>
        </w:rPr>
        <w:t>complicated</w:t>
      </w:r>
      <w:r w:rsidR="00C1479B">
        <w:rPr>
          <w:rFonts w:ascii="Palatino Linotype" w:hAnsi="Palatino Linotype"/>
        </w:rPr>
        <w:t xml:space="preserve"> legal </w:t>
      </w:r>
      <w:r w:rsidR="00852FB7">
        <w:rPr>
          <w:rFonts w:ascii="Palatino Linotype" w:hAnsi="Palatino Linotype"/>
        </w:rPr>
        <w:t xml:space="preserve">jargon in simple language that </w:t>
      </w:r>
      <w:r w:rsidR="00A31FF3">
        <w:rPr>
          <w:rFonts w:ascii="Palatino Linotype" w:hAnsi="Palatino Linotype"/>
        </w:rPr>
        <w:t>everyone</w:t>
      </w:r>
      <w:r w:rsidR="00852FB7">
        <w:rPr>
          <w:rFonts w:ascii="Palatino Linotype" w:hAnsi="Palatino Linotype"/>
        </w:rPr>
        <w:t xml:space="preserve"> can understand.</w:t>
      </w:r>
    </w:p>
    <w:p w:rsidR="003534AD" w:rsidRDefault="003534AD" w:rsidP="003534AD">
      <w:pPr>
        <w:widowControl w:val="0"/>
        <w:adjustRightInd w:val="0"/>
        <w:spacing w:after="0" w:line="240" w:lineRule="auto"/>
        <w:jc w:val="both"/>
        <w:rPr>
          <w:rFonts w:ascii="Palatino Linotype" w:hAnsi="Palatino Linotype"/>
        </w:rPr>
      </w:pPr>
    </w:p>
    <w:p w:rsidR="00887720" w:rsidRDefault="00852FB7" w:rsidP="008B0EC2">
      <w:pPr>
        <w:jc w:val="both"/>
        <w:rPr>
          <w:rFonts w:ascii="Verdana" w:eastAsia="Times New Roman" w:hAnsi="Verdana" w:cs="Times New Roman"/>
          <w:color w:val="333333"/>
          <w:sz w:val="18"/>
          <w:szCs w:val="18"/>
        </w:rPr>
      </w:pPr>
      <w:r>
        <w:rPr>
          <w:rFonts w:ascii="Palatino Linotype" w:hAnsi="Palatino Linotype"/>
          <w:b/>
          <w:i/>
        </w:rPr>
        <w:t>A Game of Frisbee</w:t>
      </w:r>
      <w:r>
        <w:rPr>
          <w:rFonts w:ascii="Palatino Linotype" w:hAnsi="Palatino Linotype"/>
        </w:rPr>
        <w:t>.</w:t>
      </w:r>
      <w:r w:rsidR="005F4856">
        <w:rPr>
          <w:rFonts w:ascii="Palatino Linotype" w:hAnsi="Palatino Linotype"/>
        </w:rPr>
        <w:t xml:space="preserve">  Two youngsters visit their local park to play Frisbee.</w:t>
      </w:r>
      <w:r w:rsidR="00364619">
        <w:rPr>
          <w:rFonts w:ascii="Palatino Linotype" w:hAnsi="Palatino Linotype"/>
        </w:rPr>
        <w:t xml:space="preserve">  They find an unused portion of </w:t>
      </w:r>
      <w:r w:rsidR="008A7CD1">
        <w:rPr>
          <w:rFonts w:ascii="Palatino Linotype" w:hAnsi="Palatino Linotype"/>
        </w:rPr>
        <w:t>level grass</w:t>
      </w:r>
      <w:r w:rsidR="00364619">
        <w:rPr>
          <w:rFonts w:ascii="Palatino Linotype" w:hAnsi="Palatino Linotype"/>
        </w:rPr>
        <w:t xml:space="preserve"> and begin </w:t>
      </w:r>
      <w:r w:rsidR="00577192">
        <w:rPr>
          <w:rFonts w:ascii="Palatino Linotype" w:hAnsi="Palatino Linotype"/>
        </w:rPr>
        <w:t>flying the disk</w:t>
      </w:r>
      <w:r w:rsidR="00364619">
        <w:rPr>
          <w:rFonts w:ascii="Palatino Linotype" w:hAnsi="Palatino Linotype"/>
        </w:rPr>
        <w:t xml:space="preserve"> </w:t>
      </w:r>
      <w:r w:rsidR="00CB30CC">
        <w:rPr>
          <w:rFonts w:ascii="Palatino Linotype" w:hAnsi="Palatino Linotype"/>
        </w:rPr>
        <w:t>back and forth</w:t>
      </w:r>
      <w:r w:rsidR="00364619">
        <w:rPr>
          <w:rFonts w:ascii="Palatino Linotype" w:hAnsi="Palatino Linotype"/>
        </w:rPr>
        <w:t xml:space="preserve">.  As the game progresses, so does the distance between them, requiring one or the other to run </w:t>
      </w:r>
      <w:r w:rsidR="00577192">
        <w:rPr>
          <w:rFonts w:ascii="Palatino Linotype" w:hAnsi="Palatino Linotype"/>
        </w:rPr>
        <w:t xml:space="preserve">a </w:t>
      </w:r>
      <w:r w:rsidR="00364619">
        <w:rPr>
          <w:rFonts w:ascii="Palatino Linotype" w:hAnsi="Palatino Linotype"/>
        </w:rPr>
        <w:t xml:space="preserve">considerable distance to catch the Frisbee before it </w:t>
      </w:r>
      <w:r w:rsidR="00577192">
        <w:rPr>
          <w:rFonts w:ascii="Palatino Linotype" w:hAnsi="Palatino Linotype"/>
        </w:rPr>
        <w:t xml:space="preserve">hits the ground.  </w:t>
      </w:r>
      <w:r w:rsidR="00722BA0">
        <w:rPr>
          <w:rFonts w:ascii="Palatino Linotype" w:hAnsi="Palatino Linotype"/>
        </w:rPr>
        <w:t>Then t</w:t>
      </w:r>
      <w:r w:rsidR="00577192">
        <w:rPr>
          <w:rFonts w:ascii="Palatino Linotype" w:hAnsi="Palatino Linotype"/>
        </w:rPr>
        <w:t xml:space="preserve">ragically, as one player scrambles </w:t>
      </w:r>
      <w:r w:rsidR="00175406">
        <w:rPr>
          <w:rFonts w:ascii="Palatino Linotype" w:hAnsi="Palatino Linotype"/>
        </w:rPr>
        <w:t>in</w:t>
      </w:r>
      <w:r w:rsidR="00577192">
        <w:rPr>
          <w:rFonts w:ascii="Palatino Linotype" w:hAnsi="Palatino Linotype"/>
        </w:rPr>
        <w:t>to position to</w:t>
      </w:r>
      <w:r w:rsidR="00D067E0">
        <w:rPr>
          <w:rFonts w:ascii="Palatino Linotype" w:hAnsi="Palatino Linotype"/>
        </w:rPr>
        <w:t xml:space="preserve"> intercept the Frisbee, </w:t>
      </w:r>
      <w:r w:rsidR="00E56A13">
        <w:rPr>
          <w:rFonts w:ascii="Palatino Linotype" w:hAnsi="Palatino Linotype"/>
        </w:rPr>
        <w:t>s</w:t>
      </w:r>
      <w:r w:rsidR="00D067E0">
        <w:rPr>
          <w:rFonts w:ascii="Palatino Linotype" w:hAnsi="Palatino Linotype"/>
        </w:rPr>
        <w:t>he</w:t>
      </w:r>
      <w:r w:rsidR="00260895">
        <w:rPr>
          <w:rFonts w:ascii="Palatino Linotype" w:hAnsi="Palatino Linotype"/>
        </w:rPr>
        <w:t xml:space="preserve"> falls </w:t>
      </w:r>
      <w:r w:rsidR="008A7CD1">
        <w:rPr>
          <w:rFonts w:ascii="Palatino Linotype" w:hAnsi="Palatino Linotype"/>
        </w:rPr>
        <w:t xml:space="preserve">out of control and crashes </w:t>
      </w:r>
      <w:r w:rsidR="00260895">
        <w:rPr>
          <w:rFonts w:ascii="Palatino Linotype" w:hAnsi="Palatino Linotype"/>
        </w:rPr>
        <w:t>headlong into a tree</w:t>
      </w:r>
      <w:r w:rsidR="008A7CD1">
        <w:rPr>
          <w:rFonts w:ascii="Palatino Linotype" w:hAnsi="Palatino Linotype"/>
        </w:rPr>
        <w:t>, breaking her neck.</w:t>
      </w:r>
      <w:r w:rsidR="009556CB">
        <w:rPr>
          <w:rFonts w:ascii="Palatino Linotype" w:hAnsi="Palatino Linotype"/>
        </w:rPr>
        <w:t xml:space="preserve">  Who’s to blame?  </w:t>
      </w:r>
    </w:p>
    <w:p w:rsidR="00E56A13" w:rsidRDefault="00867D53" w:rsidP="00E56A13">
      <w:pPr>
        <w:jc w:val="both"/>
        <w:rPr>
          <w:rFonts w:ascii="Palatino Linotype" w:hAnsi="Palatino Linotype"/>
        </w:rPr>
      </w:pPr>
      <w:r>
        <w:rPr>
          <w:rFonts w:ascii="Palatino Linotype" w:hAnsi="Palatino Linotype"/>
        </w:rPr>
        <w:t xml:space="preserve">The landowner </w:t>
      </w:r>
      <w:r w:rsidR="00B40492">
        <w:rPr>
          <w:rFonts w:ascii="Palatino Linotype" w:hAnsi="Palatino Linotype"/>
        </w:rPr>
        <w:t xml:space="preserve">in this case </w:t>
      </w:r>
      <w:r>
        <w:rPr>
          <w:rFonts w:ascii="Palatino Linotype" w:hAnsi="Palatino Linotype"/>
        </w:rPr>
        <w:t>assumes no risk</w:t>
      </w:r>
      <w:r w:rsidR="00740A00">
        <w:rPr>
          <w:rFonts w:ascii="Palatino Linotype" w:hAnsi="Palatino Linotype"/>
        </w:rPr>
        <w:t xml:space="preserve"> for the injured player </w:t>
      </w:r>
      <w:r w:rsidR="00BC08F1">
        <w:rPr>
          <w:rFonts w:ascii="Palatino Linotype" w:hAnsi="Palatino Linotype"/>
          <w:b/>
          <w:i/>
        </w:rPr>
        <w:t>provided</w:t>
      </w:r>
      <w:r w:rsidR="00B40492">
        <w:rPr>
          <w:rFonts w:ascii="Palatino Linotype" w:hAnsi="Palatino Linotype"/>
          <w:b/>
          <w:i/>
        </w:rPr>
        <w:t xml:space="preserve"> </w:t>
      </w:r>
      <w:r w:rsidR="00B40492">
        <w:rPr>
          <w:rFonts w:ascii="Palatino Linotype" w:hAnsi="Palatino Linotype"/>
        </w:rPr>
        <w:t xml:space="preserve">the player fell </w:t>
      </w:r>
      <w:r w:rsidR="00BC08F1">
        <w:rPr>
          <w:rFonts w:ascii="Palatino Linotype" w:hAnsi="Palatino Linotype"/>
        </w:rPr>
        <w:t xml:space="preserve">“out of control” </w:t>
      </w:r>
      <w:r w:rsidR="00B40492">
        <w:rPr>
          <w:rFonts w:ascii="Palatino Linotype" w:hAnsi="Palatino Linotype"/>
        </w:rPr>
        <w:t xml:space="preserve">because of </w:t>
      </w:r>
      <w:r w:rsidR="00BC08F1">
        <w:rPr>
          <w:rFonts w:ascii="Palatino Linotype" w:hAnsi="Palatino Linotype"/>
        </w:rPr>
        <w:t>lack of skill (i.e., clumsiness)</w:t>
      </w:r>
      <w:r w:rsidR="00B40492">
        <w:rPr>
          <w:rFonts w:ascii="Palatino Linotype" w:hAnsi="Palatino Linotype"/>
        </w:rPr>
        <w:t xml:space="preserve">.  </w:t>
      </w:r>
      <w:r w:rsidR="00BC08F1">
        <w:rPr>
          <w:rFonts w:ascii="Palatino Linotype" w:hAnsi="Palatino Linotype"/>
        </w:rPr>
        <w:t>On the other hand, i</w:t>
      </w:r>
      <w:r w:rsidR="00B40492">
        <w:rPr>
          <w:rFonts w:ascii="Palatino Linotype" w:hAnsi="Palatino Linotype"/>
        </w:rPr>
        <w:t xml:space="preserve">f </w:t>
      </w:r>
      <w:r w:rsidR="00EC31BF">
        <w:rPr>
          <w:rFonts w:ascii="Palatino Linotype" w:hAnsi="Palatino Linotype"/>
        </w:rPr>
        <w:t>the player “falls out of control” because</w:t>
      </w:r>
      <w:r w:rsidR="004339B8">
        <w:rPr>
          <w:rFonts w:ascii="Palatino Linotype" w:hAnsi="Palatino Linotype"/>
        </w:rPr>
        <w:t xml:space="preserve"> of something the City did or didn’t do</w:t>
      </w:r>
      <w:r w:rsidR="00B40492">
        <w:rPr>
          <w:rFonts w:ascii="Palatino Linotype" w:hAnsi="Palatino Linotype"/>
        </w:rPr>
        <w:t xml:space="preserve"> (e.g., </w:t>
      </w:r>
      <w:r w:rsidR="00BC08F1">
        <w:rPr>
          <w:rFonts w:ascii="Palatino Linotype" w:hAnsi="Palatino Linotype"/>
        </w:rPr>
        <w:t xml:space="preserve">fails to repair a known </w:t>
      </w:r>
      <w:r w:rsidR="004339B8">
        <w:rPr>
          <w:rFonts w:ascii="Palatino Linotype" w:hAnsi="Palatino Linotype"/>
        </w:rPr>
        <w:t>broken water line</w:t>
      </w:r>
      <w:r w:rsidR="00BC08F1">
        <w:rPr>
          <w:rFonts w:ascii="Palatino Linotype" w:hAnsi="Palatino Linotype"/>
        </w:rPr>
        <w:t xml:space="preserve"> which caused a gully</w:t>
      </w:r>
      <w:r w:rsidR="004339B8">
        <w:rPr>
          <w:rFonts w:ascii="Palatino Linotype" w:hAnsi="Palatino Linotype"/>
        </w:rPr>
        <w:t xml:space="preserve"> </w:t>
      </w:r>
      <w:r w:rsidR="00E82A00">
        <w:rPr>
          <w:rFonts w:ascii="Palatino Linotype" w:hAnsi="Palatino Linotype"/>
        </w:rPr>
        <w:t xml:space="preserve">in </w:t>
      </w:r>
      <w:r w:rsidR="00BC08F1">
        <w:rPr>
          <w:rFonts w:ascii="Palatino Linotype" w:hAnsi="Palatino Linotype"/>
        </w:rPr>
        <w:t>an</w:t>
      </w:r>
      <w:r w:rsidR="00E82A00">
        <w:rPr>
          <w:rFonts w:ascii="Palatino Linotype" w:hAnsi="Palatino Linotype"/>
        </w:rPr>
        <w:t xml:space="preserve"> otherwise level </w:t>
      </w:r>
      <w:r w:rsidR="00BC08F1">
        <w:rPr>
          <w:rFonts w:ascii="Palatino Linotype" w:hAnsi="Palatino Linotype"/>
        </w:rPr>
        <w:t>lawn)</w:t>
      </w:r>
      <w:r w:rsidR="0020381B">
        <w:rPr>
          <w:rFonts w:ascii="Palatino Linotype" w:hAnsi="Palatino Linotype"/>
        </w:rPr>
        <w:t xml:space="preserve">, the City </w:t>
      </w:r>
      <w:r w:rsidR="00680E89">
        <w:rPr>
          <w:rFonts w:ascii="Palatino Linotype" w:hAnsi="Palatino Linotype"/>
        </w:rPr>
        <w:t>would</w:t>
      </w:r>
      <w:r w:rsidR="0020381B">
        <w:rPr>
          <w:rFonts w:ascii="Palatino Linotype" w:hAnsi="Palatino Linotype"/>
        </w:rPr>
        <w:t xml:space="preserve"> </w:t>
      </w:r>
      <w:r w:rsidR="00BC08F1">
        <w:rPr>
          <w:rFonts w:ascii="Palatino Linotype" w:hAnsi="Palatino Linotype"/>
        </w:rPr>
        <w:t xml:space="preserve">likely </w:t>
      </w:r>
      <w:r w:rsidR="0020381B">
        <w:rPr>
          <w:rFonts w:ascii="Palatino Linotype" w:hAnsi="Palatino Linotype"/>
        </w:rPr>
        <w:t xml:space="preserve">pay dearly.  </w:t>
      </w:r>
      <w:r w:rsidR="00E56A13">
        <w:rPr>
          <w:rFonts w:ascii="Palatino Linotype" w:hAnsi="Palatino Linotype"/>
        </w:rPr>
        <w:t xml:space="preserve">Can the player still sue?  </w:t>
      </w:r>
      <w:r w:rsidR="006E26A2">
        <w:rPr>
          <w:rFonts w:ascii="Palatino Linotype" w:hAnsi="Palatino Linotype"/>
        </w:rPr>
        <w:t>Yes</w:t>
      </w:r>
      <w:r w:rsidR="003534AD">
        <w:rPr>
          <w:rFonts w:ascii="Palatino Linotype" w:hAnsi="Palatino Linotype"/>
        </w:rPr>
        <w:t>.</w:t>
      </w:r>
      <w:r w:rsidR="00E56A13">
        <w:rPr>
          <w:rFonts w:ascii="Palatino Linotype" w:hAnsi="Palatino Linotype"/>
        </w:rPr>
        <w:t xml:space="preserve">  This is America.  </w:t>
      </w:r>
    </w:p>
    <w:p w:rsidR="00E82A00" w:rsidRPr="00A67DC2" w:rsidRDefault="00E82A00" w:rsidP="00E82A00">
      <w:pPr>
        <w:jc w:val="both"/>
        <w:rPr>
          <w:rFonts w:ascii="Palatino Linotype" w:hAnsi="Palatino Linotype"/>
        </w:rPr>
      </w:pPr>
      <w:r w:rsidRPr="00A67DC2">
        <w:rPr>
          <w:rFonts w:ascii="Palatino Linotype" w:hAnsi="Palatino Linotype"/>
        </w:rPr>
        <w:t xml:space="preserve">Here’s the </w:t>
      </w:r>
      <w:r w:rsidR="005B4116" w:rsidRPr="00A67DC2">
        <w:rPr>
          <w:rFonts w:ascii="Palatino Linotype" w:hAnsi="Palatino Linotype"/>
        </w:rPr>
        <w:t>legal verbiage and cited case law</w:t>
      </w:r>
      <w:r w:rsidR="00B40492">
        <w:rPr>
          <w:rFonts w:ascii="Palatino Linotype" w:hAnsi="Palatino Linotype"/>
        </w:rPr>
        <w:t xml:space="preserve"> covering the “Assumption of Risk Doctrine”</w:t>
      </w:r>
      <w:r w:rsidRPr="00A67DC2">
        <w:rPr>
          <w:rFonts w:ascii="Palatino Linotype" w:hAnsi="Palatino Linotype"/>
        </w:rPr>
        <w:t>:</w:t>
      </w:r>
    </w:p>
    <w:p w:rsidR="00E82A00" w:rsidRPr="00A67DC2" w:rsidRDefault="00E82A00" w:rsidP="00E82A00">
      <w:pPr>
        <w:spacing w:before="100" w:beforeAutospacing="1" w:after="100" w:afterAutospacing="1" w:line="240" w:lineRule="auto"/>
        <w:jc w:val="both"/>
        <w:rPr>
          <w:rFonts w:ascii="Palatino Linotype" w:eastAsia="Times New Roman" w:hAnsi="Palatino Linotype" w:cs="Times New Roman"/>
          <w:color w:val="333333"/>
        </w:rPr>
      </w:pPr>
      <w:r w:rsidRPr="00A67DC2">
        <w:rPr>
          <w:rFonts w:ascii="Palatino Linotype" w:eastAsia="Times New Roman" w:hAnsi="Palatino Linotype" w:cs="Times New Roman"/>
          <w:color w:val="333333"/>
        </w:rPr>
        <w:t>A. ASSUMPTION OF RISK</w:t>
      </w:r>
    </w:p>
    <w:p w:rsidR="00E82A00" w:rsidRPr="00A67DC2" w:rsidRDefault="00E82A00" w:rsidP="00E82A00">
      <w:pPr>
        <w:numPr>
          <w:ilvl w:val="0"/>
          <w:numId w:val="1"/>
        </w:numPr>
        <w:spacing w:before="30" w:after="100" w:afterAutospacing="1" w:line="240" w:lineRule="auto"/>
        <w:ind w:left="345"/>
        <w:jc w:val="both"/>
        <w:rPr>
          <w:rFonts w:ascii="Palatino Linotype" w:eastAsia="Times New Roman" w:hAnsi="Palatino Linotype" w:cs="Times New Roman"/>
          <w:color w:val="333333"/>
        </w:rPr>
      </w:pPr>
      <w:r w:rsidRPr="00A67DC2">
        <w:rPr>
          <w:rFonts w:ascii="Palatino Linotype" w:eastAsia="Times New Roman" w:hAnsi="Palatino Linotype" w:cs="Times New Roman"/>
          <w:color w:val="333333"/>
        </w:rPr>
        <w:t xml:space="preserve">The basic rule of landowner liability is </w:t>
      </w:r>
      <w:r w:rsidR="00BC08F1">
        <w:rPr>
          <w:rFonts w:ascii="Palatino Linotype" w:eastAsia="Times New Roman" w:hAnsi="Palatino Linotype" w:cs="Times New Roman"/>
          <w:color w:val="333333"/>
        </w:rPr>
        <w:t xml:space="preserve">. . . </w:t>
      </w:r>
      <w:r w:rsidRPr="00A67DC2">
        <w:rPr>
          <w:rFonts w:ascii="Palatino Linotype" w:eastAsia="Times New Roman" w:hAnsi="Palatino Linotype" w:cs="Times New Roman"/>
          <w:color w:val="333333"/>
        </w:rPr>
        <w:t xml:space="preserve">limited in the context of active sports under the primary assumption of risk doctrine. See Rowland v. Christian 69 Cal.2d 108 (1968). This doctrine covers activities done for enjoyment or thrill, requiring physical exertion as well as elements of skill involving a challenge containing a potential risk of injury. See Bjork v. Mason 77 Cal.App.4th, 544 (2000). </w:t>
      </w:r>
    </w:p>
    <w:p w:rsidR="00E82A00" w:rsidRPr="00A67DC2" w:rsidRDefault="00B40492" w:rsidP="00E82A00">
      <w:pPr>
        <w:numPr>
          <w:ilvl w:val="0"/>
          <w:numId w:val="1"/>
        </w:numPr>
        <w:spacing w:before="30" w:after="100" w:afterAutospacing="1" w:line="240" w:lineRule="auto"/>
        <w:ind w:left="345"/>
        <w:jc w:val="both"/>
        <w:rPr>
          <w:rFonts w:ascii="Palatino Linotype" w:eastAsia="Times New Roman" w:hAnsi="Palatino Linotype" w:cs="Times New Roman"/>
          <w:color w:val="333333"/>
        </w:rPr>
      </w:pPr>
      <w:r>
        <w:rPr>
          <w:rFonts w:ascii="Palatino Linotype" w:eastAsia="Times New Roman" w:hAnsi="Palatino Linotype" w:cs="Times New Roman"/>
          <w:color w:val="333333"/>
        </w:rPr>
        <w:t>(The landowner has) n</w:t>
      </w:r>
      <w:r w:rsidR="00E82A00" w:rsidRPr="00A67DC2">
        <w:rPr>
          <w:rFonts w:ascii="Palatino Linotype" w:eastAsia="Times New Roman" w:hAnsi="Palatino Linotype" w:cs="Times New Roman"/>
          <w:color w:val="333333"/>
        </w:rPr>
        <w:t xml:space="preserve">o duty to eliminate or protect against risks inherent in a sport or activity. </w:t>
      </w:r>
    </w:p>
    <w:p w:rsidR="00E82A00" w:rsidRPr="00A67DC2" w:rsidRDefault="00B40492" w:rsidP="00E82A00">
      <w:pPr>
        <w:numPr>
          <w:ilvl w:val="0"/>
          <w:numId w:val="1"/>
        </w:numPr>
        <w:spacing w:before="30" w:after="100" w:afterAutospacing="1" w:line="240" w:lineRule="auto"/>
        <w:ind w:left="345"/>
        <w:jc w:val="both"/>
        <w:rPr>
          <w:rFonts w:ascii="Palatino Linotype" w:eastAsia="Times New Roman" w:hAnsi="Palatino Linotype" w:cs="Times New Roman"/>
          <w:color w:val="333333"/>
        </w:rPr>
      </w:pPr>
      <w:r>
        <w:rPr>
          <w:rFonts w:ascii="Palatino Linotype" w:eastAsia="Times New Roman" w:hAnsi="Palatino Linotype" w:cs="Times New Roman"/>
          <w:color w:val="333333"/>
        </w:rPr>
        <w:t>(The landowner must</w:t>
      </w:r>
      <w:r w:rsidR="00E82A00" w:rsidRPr="00A67DC2">
        <w:rPr>
          <w:rFonts w:ascii="Palatino Linotype" w:eastAsia="Times New Roman" w:hAnsi="Palatino Linotype" w:cs="Times New Roman"/>
          <w:color w:val="333333"/>
        </w:rPr>
        <w:t xml:space="preserve"> not</w:t>
      </w:r>
      <w:r>
        <w:rPr>
          <w:rFonts w:ascii="Palatino Linotype" w:eastAsia="Times New Roman" w:hAnsi="Palatino Linotype" w:cs="Times New Roman"/>
          <w:color w:val="333333"/>
        </w:rPr>
        <w:t xml:space="preserve">) </w:t>
      </w:r>
      <w:r w:rsidR="00E82A00" w:rsidRPr="00A67DC2">
        <w:rPr>
          <w:rFonts w:ascii="Palatino Linotype" w:eastAsia="Times New Roman" w:hAnsi="Palatino Linotype" w:cs="Times New Roman"/>
          <w:color w:val="333333"/>
        </w:rPr>
        <w:t>increase risks over and above those inherent in the sport. See Calhoon v. Lewis 96 Cal.Rptr.2d 394 (2000).</w:t>
      </w:r>
    </w:p>
    <w:p w:rsidR="007E3CF1" w:rsidRPr="00A67DC2" w:rsidRDefault="0096436F" w:rsidP="00E22F33">
      <w:pPr>
        <w:spacing w:before="100" w:beforeAutospacing="1" w:after="100" w:afterAutospacing="1" w:line="240" w:lineRule="auto"/>
        <w:jc w:val="both"/>
        <w:rPr>
          <w:rFonts w:ascii="Palatino Linotype" w:eastAsia="Times New Roman" w:hAnsi="Palatino Linotype" w:cs="Times New Roman"/>
          <w:iCs/>
          <w:color w:val="333333"/>
        </w:rPr>
      </w:pPr>
      <w:r w:rsidRPr="00A67DC2">
        <w:rPr>
          <w:rFonts w:ascii="Palatino Linotype" w:eastAsia="Times New Roman" w:hAnsi="Palatino Linotype" w:cs="Times New Roman"/>
          <w:b/>
          <w:i/>
          <w:iCs/>
          <w:color w:val="333333"/>
        </w:rPr>
        <w:lastRenderedPageBreak/>
        <w:t xml:space="preserve">The </w:t>
      </w:r>
      <w:r w:rsidR="00D25FA0" w:rsidRPr="00A67DC2">
        <w:rPr>
          <w:rFonts w:ascii="Palatino Linotype" w:eastAsia="Times New Roman" w:hAnsi="Palatino Linotype" w:cs="Times New Roman"/>
          <w:b/>
          <w:i/>
          <w:iCs/>
          <w:color w:val="333333"/>
        </w:rPr>
        <w:t>Teenager and the Jungle Gym.</w:t>
      </w:r>
      <w:r w:rsidR="00267F61" w:rsidRPr="00A67DC2">
        <w:rPr>
          <w:rFonts w:ascii="Palatino Linotype" w:eastAsia="Times New Roman" w:hAnsi="Palatino Linotype" w:cs="Times New Roman"/>
          <w:iCs/>
          <w:color w:val="333333"/>
        </w:rPr>
        <w:t xml:space="preserve">  </w:t>
      </w:r>
      <w:r w:rsidR="00B97AF7" w:rsidRPr="00A67DC2">
        <w:rPr>
          <w:rFonts w:ascii="Palatino Linotype" w:eastAsia="Times New Roman" w:hAnsi="Palatino Linotype" w:cs="Times New Roman"/>
          <w:iCs/>
          <w:color w:val="333333"/>
        </w:rPr>
        <w:t xml:space="preserve">A teenager arrives at the local park and sees his </w:t>
      </w:r>
      <w:r w:rsidR="002A4B16" w:rsidRPr="00A67DC2">
        <w:rPr>
          <w:rFonts w:ascii="Palatino Linotype" w:eastAsia="Times New Roman" w:hAnsi="Palatino Linotype" w:cs="Times New Roman"/>
          <w:iCs/>
          <w:color w:val="333333"/>
        </w:rPr>
        <w:t xml:space="preserve">two </w:t>
      </w:r>
      <w:r w:rsidR="00B97AF7" w:rsidRPr="00A67DC2">
        <w:rPr>
          <w:rFonts w:ascii="Palatino Linotype" w:eastAsia="Times New Roman" w:hAnsi="Palatino Linotype" w:cs="Times New Roman"/>
          <w:iCs/>
          <w:color w:val="333333"/>
        </w:rPr>
        <w:t>friends sitting atop the jungle gym roof</w:t>
      </w:r>
      <w:r w:rsidR="00C872AF" w:rsidRPr="00A67DC2">
        <w:rPr>
          <w:rFonts w:ascii="Palatino Linotype" w:eastAsia="Times New Roman" w:hAnsi="Palatino Linotype" w:cs="Times New Roman"/>
          <w:iCs/>
          <w:color w:val="333333"/>
        </w:rPr>
        <w:t xml:space="preserve"> (clearly not designed as a seating area by the jungle gym manufacturer)</w:t>
      </w:r>
      <w:r w:rsidR="00B97AF7" w:rsidRPr="00A67DC2">
        <w:rPr>
          <w:rFonts w:ascii="Palatino Linotype" w:eastAsia="Times New Roman" w:hAnsi="Palatino Linotype" w:cs="Times New Roman"/>
          <w:iCs/>
          <w:color w:val="333333"/>
        </w:rPr>
        <w:t>.</w:t>
      </w:r>
      <w:r w:rsidR="002A4B16" w:rsidRPr="00A67DC2">
        <w:rPr>
          <w:rFonts w:ascii="Palatino Linotype" w:eastAsia="Times New Roman" w:hAnsi="Palatino Linotype" w:cs="Times New Roman"/>
          <w:iCs/>
          <w:color w:val="333333"/>
        </w:rPr>
        <w:t xml:space="preserve">  </w:t>
      </w:r>
      <w:r w:rsidR="0045762A" w:rsidRPr="00A67DC2">
        <w:rPr>
          <w:rFonts w:ascii="Palatino Linotype" w:eastAsia="Times New Roman" w:hAnsi="Palatino Linotype" w:cs="Times New Roman"/>
          <w:iCs/>
          <w:color w:val="333333"/>
        </w:rPr>
        <w:t>H</w:t>
      </w:r>
      <w:r w:rsidR="002A4B16" w:rsidRPr="00A67DC2">
        <w:rPr>
          <w:rFonts w:ascii="Palatino Linotype" w:eastAsia="Times New Roman" w:hAnsi="Palatino Linotype" w:cs="Times New Roman"/>
          <w:iCs/>
          <w:color w:val="333333"/>
        </w:rPr>
        <w:t xml:space="preserve">e climbs the ladder </w:t>
      </w:r>
      <w:r w:rsidR="00CE546F" w:rsidRPr="00A67DC2">
        <w:rPr>
          <w:rFonts w:ascii="Palatino Linotype" w:eastAsia="Times New Roman" w:hAnsi="Palatino Linotype" w:cs="Times New Roman"/>
          <w:iCs/>
          <w:color w:val="333333"/>
        </w:rPr>
        <w:t>to the top of</w:t>
      </w:r>
      <w:r w:rsidR="002A4B16" w:rsidRPr="00A67DC2">
        <w:rPr>
          <w:rFonts w:ascii="Palatino Linotype" w:eastAsia="Times New Roman" w:hAnsi="Palatino Linotype" w:cs="Times New Roman"/>
          <w:iCs/>
          <w:color w:val="333333"/>
        </w:rPr>
        <w:t xml:space="preserve"> </w:t>
      </w:r>
      <w:r w:rsidR="00A67DC2">
        <w:rPr>
          <w:rFonts w:ascii="Palatino Linotype" w:eastAsia="Times New Roman" w:hAnsi="Palatino Linotype" w:cs="Times New Roman"/>
          <w:iCs/>
          <w:color w:val="333333"/>
        </w:rPr>
        <w:t>a</w:t>
      </w:r>
      <w:r w:rsidR="002A4B16" w:rsidRPr="00A67DC2">
        <w:rPr>
          <w:rFonts w:ascii="Palatino Linotype" w:eastAsia="Times New Roman" w:hAnsi="Palatino Linotype" w:cs="Times New Roman"/>
          <w:iCs/>
          <w:color w:val="333333"/>
        </w:rPr>
        <w:t xml:space="preserve"> slide</w:t>
      </w:r>
      <w:r w:rsidR="00FA2CEF" w:rsidRPr="00A67DC2">
        <w:rPr>
          <w:rFonts w:ascii="Palatino Linotype" w:eastAsia="Times New Roman" w:hAnsi="Palatino Linotype" w:cs="Times New Roman"/>
          <w:iCs/>
          <w:color w:val="333333"/>
        </w:rPr>
        <w:t xml:space="preserve">, but rather </w:t>
      </w:r>
      <w:r w:rsidR="00D82D54">
        <w:rPr>
          <w:rFonts w:ascii="Palatino Linotype" w:eastAsia="Times New Roman" w:hAnsi="Palatino Linotype" w:cs="Times New Roman"/>
          <w:iCs/>
          <w:color w:val="333333"/>
        </w:rPr>
        <w:t>than</w:t>
      </w:r>
      <w:r w:rsidR="00FA2CEF" w:rsidRPr="00A67DC2">
        <w:rPr>
          <w:rFonts w:ascii="Palatino Linotype" w:eastAsia="Times New Roman" w:hAnsi="Palatino Linotype" w:cs="Times New Roman"/>
          <w:iCs/>
          <w:color w:val="333333"/>
        </w:rPr>
        <w:t xml:space="preserve"> use the slide, he </w:t>
      </w:r>
      <w:r w:rsidR="0045762A" w:rsidRPr="00A67DC2">
        <w:rPr>
          <w:rFonts w:ascii="Palatino Linotype" w:eastAsia="Times New Roman" w:hAnsi="Palatino Linotype" w:cs="Times New Roman"/>
          <w:iCs/>
          <w:color w:val="333333"/>
        </w:rPr>
        <w:t xml:space="preserve">stretches </w:t>
      </w:r>
      <w:r w:rsidR="009F3943" w:rsidRPr="00A67DC2">
        <w:rPr>
          <w:rFonts w:ascii="Palatino Linotype" w:eastAsia="Times New Roman" w:hAnsi="Palatino Linotype" w:cs="Times New Roman"/>
          <w:iCs/>
          <w:color w:val="333333"/>
        </w:rPr>
        <w:t>one</w:t>
      </w:r>
      <w:r w:rsidR="0045762A" w:rsidRPr="00A67DC2">
        <w:rPr>
          <w:rFonts w:ascii="Palatino Linotype" w:eastAsia="Times New Roman" w:hAnsi="Palatino Linotype" w:cs="Times New Roman"/>
          <w:iCs/>
          <w:color w:val="333333"/>
        </w:rPr>
        <w:t xml:space="preserve"> leg across </w:t>
      </w:r>
      <w:r w:rsidR="00D165F5">
        <w:rPr>
          <w:rFonts w:ascii="Palatino Linotype" w:eastAsia="Times New Roman" w:hAnsi="Palatino Linotype" w:cs="Times New Roman"/>
          <w:iCs/>
          <w:color w:val="333333"/>
        </w:rPr>
        <w:t>a</w:t>
      </w:r>
      <w:r w:rsidR="0045762A" w:rsidRPr="00A67DC2">
        <w:rPr>
          <w:rFonts w:ascii="Palatino Linotype" w:eastAsia="Times New Roman" w:hAnsi="Palatino Linotype" w:cs="Times New Roman"/>
          <w:iCs/>
          <w:color w:val="333333"/>
        </w:rPr>
        <w:t xml:space="preserve"> gap to the </w:t>
      </w:r>
      <w:r w:rsidR="002A4B16" w:rsidRPr="00A67DC2">
        <w:rPr>
          <w:rFonts w:ascii="Palatino Linotype" w:eastAsia="Times New Roman" w:hAnsi="Palatino Linotype" w:cs="Times New Roman"/>
          <w:iCs/>
          <w:color w:val="333333"/>
        </w:rPr>
        <w:t>monkey bars</w:t>
      </w:r>
      <w:r w:rsidR="00471F48" w:rsidRPr="00A67DC2">
        <w:rPr>
          <w:rFonts w:ascii="Palatino Linotype" w:eastAsia="Times New Roman" w:hAnsi="Palatino Linotype" w:cs="Times New Roman"/>
          <w:iCs/>
          <w:color w:val="333333"/>
        </w:rPr>
        <w:t xml:space="preserve"> beyond</w:t>
      </w:r>
      <w:r w:rsidR="0045762A" w:rsidRPr="00A67DC2">
        <w:rPr>
          <w:rFonts w:ascii="Palatino Linotype" w:eastAsia="Times New Roman" w:hAnsi="Palatino Linotype" w:cs="Times New Roman"/>
          <w:iCs/>
          <w:color w:val="333333"/>
        </w:rPr>
        <w:t>.  His precarious maneuver is necessary</w:t>
      </w:r>
      <w:r w:rsidR="002A4B16" w:rsidRPr="00A67DC2">
        <w:rPr>
          <w:rFonts w:ascii="Palatino Linotype" w:eastAsia="Times New Roman" w:hAnsi="Palatino Linotype" w:cs="Times New Roman"/>
          <w:iCs/>
          <w:color w:val="333333"/>
        </w:rPr>
        <w:t xml:space="preserve"> in order to gain enough height to </w:t>
      </w:r>
      <w:r w:rsidR="009F3943" w:rsidRPr="00A67DC2">
        <w:rPr>
          <w:rFonts w:ascii="Palatino Linotype" w:eastAsia="Times New Roman" w:hAnsi="Palatino Linotype" w:cs="Times New Roman"/>
          <w:iCs/>
          <w:color w:val="333333"/>
        </w:rPr>
        <w:t xml:space="preserve">grab hold of the </w:t>
      </w:r>
      <w:r w:rsidR="002A4B16" w:rsidRPr="00A67DC2">
        <w:rPr>
          <w:rFonts w:ascii="Palatino Linotype" w:eastAsia="Times New Roman" w:hAnsi="Palatino Linotype" w:cs="Times New Roman"/>
          <w:iCs/>
          <w:color w:val="333333"/>
        </w:rPr>
        <w:t>roof structure</w:t>
      </w:r>
      <w:r w:rsidR="00CE546F" w:rsidRPr="00A67DC2">
        <w:rPr>
          <w:rFonts w:ascii="Palatino Linotype" w:eastAsia="Times New Roman" w:hAnsi="Palatino Linotype" w:cs="Times New Roman"/>
          <w:iCs/>
          <w:color w:val="333333"/>
        </w:rPr>
        <w:t xml:space="preserve"> where he hopes to </w:t>
      </w:r>
      <w:r w:rsidR="00ED6568" w:rsidRPr="00A67DC2">
        <w:rPr>
          <w:rFonts w:ascii="Palatino Linotype" w:eastAsia="Times New Roman" w:hAnsi="Palatino Linotype" w:cs="Times New Roman"/>
          <w:iCs/>
          <w:color w:val="333333"/>
        </w:rPr>
        <w:t xml:space="preserve">join his friends.  He swings himself upward and </w:t>
      </w:r>
      <w:r w:rsidR="009F6161" w:rsidRPr="00A67DC2">
        <w:rPr>
          <w:rFonts w:ascii="Palatino Linotype" w:eastAsia="Times New Roman" w:hAnsi="Palatino Linotype" w:cs="Times New Roman"/>
          <w:iCs/>
          <w:color w:val="333333"/>
        </w:rPr>
        <w:t xml:space="preserve">lands, </w:t>
      </w:r>
      <w:r w:rsidR="00ED6568" w:rsidRPr="00A67DC2">
        <w:rPr>
          <w:rFonts w:ascii="Palatino Linotype" w:eastAsia="Times New Roman" w:hAnsi="Palatino Linotype" w:cs="Times New Roman"/>
          <w:iCs/>
          <w:color w:val="333333"/>
        </w:rPr>
        <w:t>momentarily</w:t>
      </w:r>
      <w:r w:rsidR="00BE0D7F" w:rsidRPr="00A67DC2">
        <w:rPr>
          <w:rFonts w:ascii="Palatino Linotype" w:eastAsia="Times New Roman" w:hAnsi="Palatino Linotype" w:cs="Times New Roman"/>
          <w:iCs/>
          <w:color w:val="333333"/>
        </w:rPr>
        <w:t>,</w:t>
      </w:r>
      <w:r w:rsidR="00ED6568" w:rsidRPr="00A67DC2">
        <w:rPr>
          <w:rFonts w:ascii="Palatino Linotype" w:eastAsia="Times New Roman" w:hAnsi="Palatino Linotype" w:cs="Times New Roman"/>
          <w:iCs/>
          <w:color w:val="333333"/>
        </w:rPr>
        <w:t xml:space="preserve"> on the roof</w:t>
      </w:r>
      <w:r w:rsidR="00BE0D7F" w:rsidRPr="00A67DC2">
        <w:rPr>
          <w:rFonts w:ascii="Palatino Linotype" w:eastAsia="Times New Roman" w:hAnsi="Palatino Linotype" w:cs="Times New Roman"/>
          <w:iCs/>
          <w:color w:val="333333"/>
        </w:rPr>
        <w:t>.  H</w:t>
      </w:r>
      <w:r w:rsidR="009F6161" w:rsidRPr="00A67DC2">
        <w:rPr>
          <w:rFonts w:ascii="Palatino Linotype" w:eastAsia="Times New Roman" w:hAnsi="Palatino Linotype" w:cs="Times New Roman"/>
          <w:iCs/>
          <w:color w:val="333333"/>
        </w:rPr>
        <w:t xml:space="preserve">e </w:t>
      </w:r>
      <w:r w:rsidR="00ED6568" w:rsidRPr="00A67DC2">
        <w:rPr>
          <w:rFonts w:ascii="Palatino Linotype" w:eastAsia="Times New Roman" w:hAnsi="Palatino Linotype" w:cs="Times New Roman"/>
          <w:iCs/>
          <w:color w:val="333333"/>
        </w:rPr>
        <w:t xml:space="preserve">quickly </w:t>
      </w:r>
      <w:r w:rsidR="004B18ED" w:rsidRPr="00A67DC2">
        <w:rPr>
          <w:rFonts w:ascii="Palatino Linotype" w:eastAsia="Times New Roman" w:hAnsi="Palatino Linotype" w:cs="Times New Roman"/>
          <w:iCs/>
          <w:color w:val="333333"/>
        </w:rPr>
        <w:t xml:space="preserve">begins to </w:t>
      </w:r>
      <w:r w:rsidR="00ED6568" w:rsidRPr="00A67DC2">
        <w:rPr>
          <w:rFonts w:ascii="Palatino Linotype" w:eastAsia="Times New Roman" w:hAnsi="Palatino Linotype" w:cs="Times New Roman"/>
          <w:iCs/>
          <w:color w:val="333333"/>
        </w:rPr>
        <w:t xml:space="preserve">lose </w:t>
      </w:r>
      <w:r w:rsidR="009F6161" w:rsidRPr="00A67DC2">
        <w:rPr>
          <w:rFonts w:ascii="Palatino Linotype" w:eastAsia="Times New Roman" w:hAnsi="Palatino Linotype" w:cs="Times New Roman"/>
          <w:iCs/>
          <w:color w:val="333333"/>
        </w:rPr>
        <w:t>traction on the slick plastic</w:t>
      </w:r>
      <w:r w:rsidR="004B18ED" w:rsidRPr="00A67DC2">
        <w:rPr>
          <w:rFonts w:ascii="Palatino Linotype" w:eastAsia="Times New Roman" w:hAnsi="Palatino Linotype" w:cs="Times New Roman"/>
          <w:iCs/>
          <w:color w:val="333333"/>
        </w:rPr>
        <w:t>.  His friends are unable to prevent hi</w:t>
      </w:r>
      <w:r w:rsidR="00D165F5">
        <w:rPr>
          <w:rFonts w:ascii="Palatino Linotype" w:eastAsia="Times New Roman" w:hAnsi="Palatino Linotype" w:cs="Times New Roman"/>
          <w:iCs/>
          <w:color w:val="333333"/>
        </w:rPr>
        <w:t>m</w:t>
      </w:r>
      <w:r w:rsidR="004B18ED" w:rsidRPr="00A67DC2">
        <w:rPr>
          <w:rFonts w:ascii="Palatino Linotype" w:eastAsia="Times New Roman" w:hAnsi="Palatino Linotype" w:cs="Times New Roman"/>
          <w:iCs/>
          <w:color w:val="333333"/>
        </w:rPr>
        <w:t xml:space="preserve"> </w:t>
      </w:r>
      <w:r w:rsidR="00D165F5">
        <w:rPr>
          <w:rFonts w:ascii="Palatino Linotype" w:eastAsia="Times New Roman" w:hAnsi="Palatino Linotype" w:cs="Times New Roman"/>
          <w:iCs/>
          <w:color w:val="333333"/>
        </w:rPr>
        <w:t xml:space="preserve">from </w:t>
      </w:r>
      <w:r w:rsidR="004B18ED" w:rsidRPr="00A67DC2">
        <w:rPr>
          <w:rFonts w:ascii="Palatino Linotype" w:eastAsia="Times New Roman" w:hAnsi="Palatino Linotype" w:cs="Times New Roman"/>
          <w:iCs/>
          <w:color w:val="333333"/>
        </w:rPr>
        <w:t>fall</w:t>
      </w:r>
      <w:r w:rsidR="00D165F5">
        <w:rPr>
          <w:rFonts w:ascii="Palatino Linotype" w:eastAsia="Times New Roman" w:hAnsi="Palatino Linotype" w:cs="Times New Roman"/>
          <w:iCs/>
          <w:color w:val="333333"/>
        </w:rPr>
        <w:t xml:space="preserve">ing, </w:t>
      </w:r>
      <w:r w:rsidR="003C6770" w:rsidRPr="00A67DC2">
        <w:rPr>
          <w:rFonts w:ascii="Palatino Linotype" w:eastAsia="Times New Roman" w:hAnsi="Palatino Linotype" w:cs="Times New Roman"/>
          <w:iCs/>
          <w:color w:val="333333"/>
        </w:rPr>
        <w:t>which causes multiple broken vertebrae as he lands</w:t>
      </w:r>
      <w:r w:rsidR="00BE0D7F" w:rsidRPr="00A67DC2">
        <w:rPr>
          <w:rFonts w:ascii="Palatino Linotype" w:eastAsia="Times New Roman" w:hAnsi="Palatino Linotype" w:cs="Times New Roman"/>
          <w:iCs/>
          <w:color w:val="333333"/>
        </w:rPr>
        <w:t xml:space="preserve"> </w:t>
      </w:r>
      <w:r w:rsidR="000950D5" w:rsidRPr="00A67DC2">
        <w:rPr>
          <w:rFonts w:ascii="Palatino Linotype" w:eastAsia="Times New Roman" w:hAnsi="Palatino Linotype" w:cs="Times New Roman"/>
          <w:iCs/>
          <w:color w:val="333333"/>
        </w:rPr>
        <w:t>awkwardly</w:t>
      </w:r>
      <w:r w:rsidR="00BE0D7F" w:rsidRPr="00A67DC2">
        <w:rPr>
          <w:rFonts w:ascii="Palatino Linotype" w:eastAsia="Times New Roman" w:hAnsi="Palatino Linotype" w:cs="Times New Roman"/>
          <w:iCs/>
          <w:color w:val="333333"/>
        </w:rPr>
        <w:t xml:space="preserve"> on his back some 10’ below.</w:t>
      </w:r>
      <w:r w:rsidR="000950D5" w:rsidRPr="00A67DC2">
        <w:rPr>
          <w:rFonts w:ascii="Palatino Linotype" w:eastAsia="Times New Roman" w:hAnsi="Palatino Linotype" w:cs="Times New Roman"/>
          <w:iCs/>
          <w:color w:val="333333"/>
        </w:rPr>
        <w:t xml:space="preserve">  </w:t>
      </w:r>
      <w:r w:rsidR="00471F48" w:rsidRPr="00A67DC2">
        <w:rPr>
          <w:rFonts w:ascii="Palatino Linotype" w:eastAsia="Times New Roman" w:hAnsi="Palatino Linotype" w:cs="Times New Roman"/>
          <w:iCs/>
          <w:color w:val="333333"/>
        </w:rPr>
        <w:t>Once a</w:t>
      </w:r>
      <w:r w:rsidR="000950D5" w:rsidRPr="00A67DC2">
        <w:rPr>
          <w:rFonts w:ascii="Palatino Linotype" w:eastAsia="Times New Roman" w:hAnsi="Palatino Linotype" w:cs="Times New Roman"/>
          <w:iCs/>
          <w:color w:val="333333"/>
        </w:rPr>
        <w:t>gain, who’s to blame?</w:t>
      </w:r>
    </w:p>
    <w:p w:rsidR="00C3551A" w:rsidRDefault="00640DC3" w:rsidP="00E22F33">
      <w:pPr>
        <w:spacing w:before="100" w:beforeAutospacing="1" w:after="100" w:afterAutospacing="1" w:line="240" w:lineRule="auto"/>
        <w:jc w:val="both"/>
        <w:rPr>
          <w:rFonts w:ascii="Palatino Linotype" w:eastAsia="Times New Roman" w:hAnsi="Palatino Linotype" w:cs="Times New Roman"/>
          <w:iCs/>
          <w:color w:val="333333"/>
        </w:rPr>
      </w:pPr>
      <w:r w:rsidRPr="00A67DC2">
        <w:rPr>
          <w:rFonts w:ascii="Palatino Linotype" w:eastAsia="Times New Roman" w:hAnsi="Palatino Linotype" w:cs="Times New Roman"/>
          <w:iCs/>
          <w:color w:val="333333"/>
        </w:rPr>
        <w:t>This one is n</w:t>
      </w:r>
      <w:r w:rsidR="00EB48D7" w:rsidRPr="00A67DC2">
        <w:rPr>
          <w:rFonts w:ascii="Palatino Linotype" w:eastAsia="Times New Roman" w:hAnsi="Palatino Linotype" w:cs="Times New Roman"/>
          <w:iCs/>
          <w:color w:val="333333"/>
        </w:rPr>
        <w:t xml:space="preserve">ot as simple as you might think.  The City installed a structure with </w:t>
      </w:r>
      <w:r w:rsidR="006B0F7E" w:rsidRPr="00A67DC2">
        <w:rPr>
          <w:rFonts w:ascii="Palatino Linotype" w:eastAsia="Times New Roman" w:hAnsi="Palatino Linotype" w:cs="Times New Roman"/>
          <w:iCs/>
          <w:color w:val="333333"/>
        </w:rPr>
        <w:t xml:space="preserve">an </w:t>
      </w:r>
      <w:r w:rsidR="00EB48D7" w:rsidRPr="00A67DC2">
        <w:rPr>
          <w:rFonts w:ascii="Palatino Linotype" w:eastAsia="Times New Roman" w:hAnsi="Palatino Linotype" w:cs="Times New Roman"/>
          <w:iCs/>
          <w:color w:val="333333"/>
        </w:rPr>
        <w:t>inherent</w:t>
      </w:r>
      <w:r w:rsidR="006B0F7E" w:rsidRPr="00A67DC2">
        <w:rPr>
          <w:rFonts w:ascii="Palatino Linotype" w:eastAsia="Times New Roman" w:hAnsi="Palatino Linotype" w:cs="Times New Roman"/>
          <w:iCs/>
          <w:color w:val="333333"/>
        </w:rPr>
        <w:t>ly</w:t>
      </w:r>
      <w:r w:rsidR="00EB48D7" w:rsidRPr="00A67DC2">
        <w:rPr>
          <w:rFonts w:ascii="Palatino Linotype" w:eastAsia="Times New Roman" w:hAnsi="Palatino Linotype" w:cs="Times New Roman"/>
          <w:iCs/>
          <w:color w:val="333333"/>
        </w:rPr>
        <w:t xml:space="preserve"> danger</w:t>
      </w:r>
      <w:r w:rsidR="006B0F7E" w:rsidRPr="00A67DC2">
        <w:rPr>
          <w:rFonts w:ascii="Palatino Linotype" w:eastAsia="Times New Roman" w:hAnsi="Palatino Linotype" w:cs="Times New Roman"/>
          <w:iCs/>
          <w:color w:val="333333"/>
        </w:rPr>
        <w:t>ous design element</w:t>
      </w:r>
      <w:r w:rsidR="00E56A13" w:rsidRPr="00A67DC2">
        <w:rPr>
          <w:rFonts w:ascii="Palatino Linotype" w:eastAsia="Times New Roman" w:hAnsi="Palatino Linotype" w:cs="Times New Roman"/>
          <w:iCs/>
          <w:color w:val="333333"/>
        </w:rPr>
        <w:t xml:space="preserve"> – a jungle gym roof approximately 12’ high</w:t>
      </w:r>
      <w:r w:rsidR="00D165F5">
        <w:rPr>
          <w:rFonts w:ascii="Palatino Linotype" w:eastAsia="Times New Roman" w:hAnsi="Palatino Linotype" w:cs="Times New Roman"/>
          <w:iCs/>
          <w:color w:val="333333"/>
        </w:rPr>
        <w:t>.  C</w:t>
      </w:r>
      <w:r w:rsidR="00B51B33" w:rsidRPr="00A67DC2">
        <w:rPr>
          <w:rFonts w:ascii="Palatino Linotype" w:eastAsia="Times New Roman" w:hAnsi="Palatino Linotype" w:cs="Times New Roman"/>
          <w:iCs/>
          <w:color w:val="333333"/>
        </w:rPr>
        <w:t xml:space="preserve">ities do this regularly – it’s why </w:t>
      </w:r>
      <w:r w:rsidR="007D2B4E" w:rsidRPr="00A67DC2">
        <w:rPr>
          <w:rFonts w:ascii="Palatino Linotype" w:eastAsia="Times New Roman" w:hAnsi="Palatino Linotype" w:cs="Times New Roman"/>
          <w:iCs/>
          <w:color w:val="333333"/>
        </w:rPr>
        <w:t>jungle gyms</w:t>
      </w:r>
      <w:r w:rsidR="00E56A13" w:rsidRPr="00A67DC2">
        <w:rPr>
          <w:rFonts w:ascii="Palatino Linotype" w:eastAsia="Times New Roman" w:hAnsi="Palatino Linotype" w:cs="Times New Roman"/>
          <w:iCs/>
          <w:color w:val="333333"/>
        </w:rPr>
        <w:t>, swings, and merry-go-rounds</w:t>
      </w:r>
      <w:r w:rsidR="007D2B4E" w:rsidRPr="00A67DC2">
        <w:rPr>
          <w:rFonts w:ascii="Palatino Linotype" w:eastAsia="Times New Roman" w:hAnsi="Palatino Linotype" w:cs="Times New Roman"/>
          <w:iCs/>
          <w:color w:val="333333"/>
        </w:rPr>
        <w:t xml:space="preserve"> are fun!</w:t>
      </w:r>
      <w:r w:rsidR="006B0F7E" w:rsidRPr="00A67DC2">
        <w:rPr>
          <w:rFonts w:ascii="Palatino Linotype" w:eastAsia="Times New Roman" w:hAnsi="Palatino Linotype" w:cs="Times New Roman"/>
          <w:iCs/>
          <w:color w:val="333333"/>
        </w:rPr>
        <w:t xml:space="preserve">  Because they did not post a sign calling attention to the </w:t>
      </w:r>
      <w:r w:rsidR="00D165F5">
        <w:rPr>
          <w:rFonts w:ascii="Palatino Linotype" w:eastAsia="Times New Roman" w:hAnsi="Palatino Linotype" w:cs="Times New Roman"/>
          <w:iCs/>
          <w:color w:val="333333"/>
        </w:rPr>
        <w:t>“</w:t>
      </w:r>
      <w:r w:rsidR="006B0F7E" w:rsidRPr="00A67DC2">
        <w:rPr>
          <w:rFonts w:ascii="Palatino Linotype" w:eastAsia="Times New Roman" w:hAnsi="Palatino Linotype" w:cs="Times New Roman"/>
          <w:iCs/>
          <w:color w:val="333333"/>
        </w:rPr>
        <w:t>danger</w:t>
      </w:r>
      <w:r w:rsidR="005900EA">
        <w:rPr>
          <w:rFonts w:ascii="Palatino Linotype" w:eastAsia="Times New Roman" w:hAnsi="Palatino Linotype" w:cs="Times New Roman"/>
          <w:iCs/>
          <w:color w:val="333333"/>
        </w:rPr>
        <w:t>,</w:t>
      </w:r>
      <w:r w:rsidR="00D165F5">
        <w:rPr>
          <w:rFonts w:ascii="Palatino Linotype" w:eastAsia="Times New Roman" w:hAnsi="Palatino Linotype" w:cs="Times New Roman"/>
          <w:iCs/>
          <w:color w:val="333333"/>
        </w:rPr>
        <w:t>”</w:t>
      </w:r>
      <w:r w:rsidR="006B0F7E" w:rsidRPr="00A67DC2">
        <w:rPr>
          <w:rFonts w:ascii="Palatino Linotype" w:eastAsia="Times New Roman" w:hAnsi="Palatino Linotype" w:cs="Times New Roman"/>
          <w:iCs/>
          <w:color w:val="333333"/>
        </w:rPr>
        <w:t xml:space="preserve"> the teenager’s lawyer</w:t>
      </w:r>
      <w:r w:rsidR="0049131F" w:rsidRPr="00A67DC2">
        <w:rPr>
          <w:rFonts w:ascii="Palatino Linotype" w:eastAsia="Times New Roman" w:hAnsi="Palatino Linotype" w:cs="Times New Roman"/>
          <w:iCs/>
          <w:color w:val="333333"/>
        </w:rPr>
        <w:t>s</w:t>
      </w:r>
      <w:r w:rsidR="006B0F7E" w:rsidRPr="00A67DC2">
        <w:rPr>
          <w:rFonts w:ascii="Palatino Linotype" w:eastAsia="Times New Roman" w:hAnsi="Palatino Linotype" w:cs="Times New Roman"/>
          <w:iCs/>
          <w:color w:val="333333"/>
        </w:rPr>
        <w:t xml:space="preserve"> argued </w:t>
      </w:r>
      <w:r w:rsidR="0049131F" w:rsidRPr="00A67DC2">
        <w:rPr>
          <w:rFonts w:ascii="Palatino Linotype" w:eastAsia="Times New Roman" w:hAnsi="Palatino Linotype" w:cs="Times New Roman"/>
          <w:iCs/>
          <w:color w:val="333333"/>
        </w:rPr>
        <w:t>the City failed to protect the teenager.  Surprisingly, it was only on appeal that the teenager’s decision to climb the structure was adequately scrutinized.</w:t>
      </w:r>
      <w:r w:rsidR="00685337" w:rsidRPr="00A67DC2">
        <w:rPr>
          <w:rFonts w:ascii="Palatino Linotype" w:eastAsia="Times New Roman" w:hAnsi="Palatino Linotype" w:cs="Times New Roman"/>
          <w:iCs/>
          <w:color w:val="333333"/>
        </w:rPr>
        <w:t xml:space="preserve">  Specifically (and directly related to slackline activities), </w:t>
      </w:r>
      <w:r w:rsidR="00933369" w:rsidRPr="00A67DC2">
        <w:rPr>
          <w:rFonts w:ascii="Palatino Linotype" w:eastAsia="Times New Roman" w:hAnsi="Palatino Linotype" w:cs="Times New Roman"/>
          <w:iCs/>
          <w:color w:val="333333"/>
        </w:rPr>
        <w:t xml:space="preserve">the court wrote </w:t>
      </w:r>
      <w:r w:rsidR="00D1661A" w:rsidRPr="00A67DC2">
        <w:rPr>
          <w:rFonts w:ascii="Palatino Linotype" w:eastAsia="Times New Roman" w:hAnsi="Palatino Linotype" w:cs="Times New Roman"/>
          <w:b/>
          <w:i/>
          <w:iCs/>
          <w:color w:val="333333"/>
        </w:rPr>
        <w:t>“</w:t>
      </w:r>
      <w:r w:rsidR="00685337" w:rsidRPr="00A67DC2">
        <w:rPr>
          <w:rFonts w:ascii="Palatino Linotype" w:eastAsia="Times New Roman" w:hAnsi="Palatino Linotype" w:cs="Times New Roman"/>
          <w:b/>
          <w:i/>
          <w:iCs/>
          <w:color w:val="333333"/>
        </w:rPr>
        <w:t>human beings</w:t>
      </w:r>
      <w:r w:rsidR="0096436F" w:rsidRPr="00A67DC2">
        <w:rPr>
          <w:rFonts w:ascii="Palatino Linotype" w:eastAsia="Times New Roman" w:hAnsi="Palatino Linotype" w:cs="Times New Roman"/>
          <w:b/>
          <w:i/>
          <w:iCs/>
          <w:color w:val="333333"/>
        </w:rPr>
        <w:t xml:space="preserve"> possess an</w:t>
      </w:r>
      <w:r w:rsidR="00685337" w:rsidRPr="00A67DC2">
        <w:rPr>
          <w:rFonts w:ascii="Palatino Linotype" w:eastAsia="Times New Roman" w:hAnsi="Palatino Linotype" w:cs="Times New Roman"/>
          <w:b/>
          <w:i/>
          <w:iCs/>
          <w:color w:val="333333"/>
        </w:rPr>
        <w:t xml:space="preserve"> inherent fear of falling</w:t>
      </w:r>
      <w:r w:rsidR="00D1661A" w:rsidRPr="00A67DC2">
        <w:rPr>
          <w:rFonts w:ascii="Palatino Linotype" w:eastAsia="Times New Roman" w:hAnsi="Palatino Linotype" w:cs="Times New Roman"/>
          <w:b/>
          <w:i/>
          <w:iCs/>
          <w:color w:val="333333"/>
        </w:rPr>
        <w:t>”</w:t>
      </w:r>
      <w:r w:rsidR="00B51B33" w:rsidRPr="00A67DC2">
        <w:rPr>
          <w:rFonts w:ascii="Palatino Linotype" w:eastAsia="Times New Roman" w:hAnsi="Palatino Linotype" w:cs="Times New Roman"/>
          <w:iCs/>
          <w:color w:val="333333"/>
        </w:rPr>
        <w:t xml:space="preserve"> </w:t>
      </w:r>
      <w:r w:rsidR="0096436F" w:rsidRPr="00A67DC2">
        <w:rPr>
          <w:rFonts w:ascii="Palatino Linotype" w:eastAsia="Times New Roman" w:hAnsi="Palatino Linotype" w:cs="Times New Roman"/>
          <w:iCs/>
          <w:color w:val="333333"/>
        </w:rPr>
        <w:t xml:space="preserve">and therefore </w:t>
      </w:r>
      <w:r w:rsidR="00B51B33" w:rsidRPr="00A67DC2">
        <w:rPr>
          <w:rFonts w:ascii="Palatino Linotype" w:eastAsia="Times New Roman" w:hAnsi="Palatino Linotype" w:cs="Times New Roman"/>
          <w:iCs/>
          <w:color w:val="333333"/>
        </w:rPr>
        <w:t>the teenager knew of the danger because</w:t>
      </w:r>
      <w:r w:rsidR="007D2B4E" w:rsidRPr="00A67DC2">
        <w:rPr>
          <w:rFonts w:ascii="Palatino Linotype" w:eastAsia="Times New Roman" w:hAnsi="Palatino Linotype" w:cs="Times New Roman"/>
          <w:iCs/>
          <w:color w:val="333333"/>
        </w:rPr>
        <w:t xml:space="preserve"> . . . </w:t>
      </w:r>
      <w:r w:rsidR="00B51B33" w:rsidRPr="00A67DC2">
        <w:rPr>
          <w:rFonts w:ascii="Palatino Linotype" w:eastAsia="Times New Roman" w:hAnsi="Palatino Linotype" w:cs="Times New Roman"/>
          <w:iCs/>
          <w:color w:val="333333"/>
        </w:rPr>
        <w:t>he</w:t>
      </w:r>
      <w:r w:rsidR="007D2B4E" w:rsidRPr="00A67DC2">
        <w:rPr>
          <w:rFonts w:ascii="Palatino Linotype" w:eastAsia="Times New Roman" w:hAnsi="Palatino Linotype" w:cs="Times New Roman"/>
          <w:iCs/>
          <w:color w:val="333333"/>
        </w:rPr>
        <w:t>’s human.</w:t>
      </w:r>
      <w:r w:rsidR="0086570B" w:rsidRPr="00A67DC2">
        <w:rPr>
          <w:rFonts w:ascii="Palatino Linotype" w:eastAsia="Times New Roman" w:hAnsi="Palatino Linotype" w:cs="Times New Roman"/>
          <w:iCs/>
          <w:color w:val="333333"/>
        </w:rPr>
        <w:t xml:space="preserve">  </w:t>
      </w:r>
      <w:r w:rsidR="00C3551A">
        <w:rPr>
          <w:rFonts w:ascii="Palatino Linotype" w:eastAsia="Times New Roman" w:hAnsi="Palatino Linotype" w:cs="Times New Roman"/>
          <w:iCs/>
          <w:color w:val="333333"/>
        </w:rPr>
        <w:t>The case was overturned and the city was not held liable for the teenager’s injuries.</w:t>
      </w:r>
    </w:p>
    <w:p w:rsidR="007E3CF1" w:rsidRPr="00A67DC2" w:rsidRDefault="0086570B" w:rsidP="00E22F33">
      <w:pPr>
        <w:spacing w:before="100" w:beforeAutospacing="1" w:after="100" w:afterAutospacing="1" w:line="240" w:lineRule="auto"/>
        <w:jc w:val="both"/>
        <w:rPr>
          <w:rFonts w:ascii="Palatino Linotype" w:eastAsia="Times New Roman" w:hAnsi="Palatino Linotype" w:cs="Times New Roman"/>
          <w:i/>
          <w:iCs/>
          <w:color w:val="333333"/>
        </w:rPr>
      </w:pPr>
      <w:r w:rsidRPr="00A67DC2">
        <w:rPr>
          <w:rFonts w:ascii="Palatino Linotype" w:hAnsi="Palatino Linotype"/>
        </w:rPr>
        <w:t>Here’s the legal verbiage and cited case law:</w:t>
      </w:r>
    </w:p>
    <w:p w:rsidR="00A3588A" w:rsidRPr="00A67DC2" w:rsidRDefault="00A3588A" w:rsidP="00E22F33">
      <w:pPr>
        <w:spacing w:before="100" w:beforeAutospacing="1" w:after="100" w:afterAutospacing="1" w:line="240" w:lineRule="auto"/>
        <w:jc w:val="both"/>
        <w:rPr>
          <w:rFonts w:ascii="Palatino Linotype" w:eastAsia="Times New Roman" w:hAnsi="Palatino Linotype" w:cs="Times New Roman"/>
          <w:color w:val="333333"/>
        </w:rPr>
      </w:pPr>
      <w:r w:rsidRPr="00A67DC2">
        <w:rPr>
          <w:rFonts w:ascii="Palatino Linotype" w:eastAsia="Times New Roman" w:hAnsi="Palatino Linotype" w:cs="Times New Roman"/>
          <w:iCs/>
          <w:color w:val="333333"/>
        </w:rPr>
        <w:t>California Civil Code § 846 - Owner's Liability to Recreational Users.</w:t>
      </w:r>
    </w:p>
    <w:p w:rsidR="00A3588A" w:rsidRPr="00A67DC2" w:rsidRDefault="00A3588A" w:rsidP="00E22F33">
      <w:pPr>
        <w:numPr>
          <w:ilvl w:val="0"/>
          <w:numId w:val="2"/>
        </w:numPr>
        <w:spacing w:before="30" w:after="100" w:afterAutospacing="1" w:line="240" w:lineRule="auto"/>
        <w:ind w:left="345"/>
        <w:jc w:val="both"/>
        <w:rPr>
          <w:rFonts w:ascii="Palatino Linotype" w:eastAsia="Times New Roman" w:hAnsi="Palatino Linotype" w:cs="Times New Roman"/>
          <w:color w:val="333333"/>
        </w:rPr>
      </w:pPr>
      <w:r w:rsidRPr="00A67DC2">
        <w:rPr>
          <w:rFonts w:ascii="Palatino Linotype" w:eastAsia="Times New Roman" w:hAnsi="Palatino Linotype" w:cs="Times New Roman"/>
          <w:color w:val="333333"/>
        </w:rPr>
        <w:t xml:space="preserve">An owner of any estate or any other interest in real property, whether possessory or nonpossessory owes no duty of care to keep the premises safe for entry or use by others for any recreational purpose or to give any warning of hazardous conditions, uses of, structures, or activities on such premises to persons entering for such purpose, except as provided in this section. </w:t>
      </w:r>
    </w:p>
    <w:p w:rsidR="00A3588A" w:rsidRPr="00A67DC2" w:rsidRDefault="00A3588A" w:rsidP="00E22F33">
      <w:pPr>
        <w:numPr>
          <w:ilvl w:val="0"/>
          <w:numId w:val="2"/>
        </w:numPr>
        <w:spacing w:before="30" w:after="100" w:afterAutospacing="1" w:line="240" w:lineRule="auto"/>
        <w:ind w:left="345"/>
        <w:jc w:val="both"/>
        <w:rPr>
          <w:rFonts w:ascii="Palatino Linotype" w:eastAsia="Times New Roman" w:hAnsi="Palatino Linotype" w:cs="Times New Roman"/>
          <w:color w:val="333333"/>
        </w:rPr>
      </w:pPr>
      <w:r w:rsidRPr="00A67DC2">
        <w:rPr>
          <w:rFonts w:ascii="Palatino Linotype" w:eastAsia="Times New Roman" w:hAnsi="Palatino Linotype" w:cs="Times New Roman"/>
          <w:color w:val="333333"/>
        </w:rPr>
        <w:t xml:space="preserve">A "recreational purpose," as used in this section, includes such activities as fishing, hunting, camping, water sports, hiking, spelunking, sport parachuting, riding, including animal riding, snowmobiling, and all other types of vehicular riding, rock collecting, sightseeing, picnicking, nature study, nature contacting, recreational gardening, gleaning, hang gliding, winter sports, and viewing or enjoying historical, archaeological, scenic, natural, or scientific sites. </w:t>
      </w:r>
    </w:p>
    <w:p w:rsidR="00A3588A" w:rsidRPr="00A67DC2" w:rsidRDefault="00A3588A" w:rsidP="00E22F33">
      <w:pPr>
        <w:numPr>
          <w:ilvl w:val="0"/>
          <w:numId w:val="2"/>
        </w:numPr>
        <w:spacing w:before="30" w:after="100" w:afterAutospacing="1" w:line="240" w:lineRule="auto"/>
        <w:ind w:left="345"/>
        <w:jc w:val="both"/>
        <w:rPr>
          <w:rFonts w:ascii="Palatino Linotype" w:eastAsia="Times New Roman" w:hAnsi="Palatino Linotype" w:cs="Times New Roman"/>
          <w:color w:val="333333"/>
        </w:rPr>
      </w:pPr>
      <w:r w:rsidRPr="00A67DC2">
        <w:rPr>
          <w:rFonts w:ascii="Palatino Linotype" w:eastAsia="Times New Roman" w:hAnsi="Palatino Linotype" w:cs="Times New Roman"/>
          <w:color w:val="333333"/>
        </w:rPr>
        <w:t xml:space="preserve">An owner of any estate or any other interest in real property, whether possessory or nonpossessory, who gives permission to another for entry or use for the above purpose upon the premises does not thereby (a) extend any assurance that the premises are safe for such purpose, or (b) constitute the person to whom permission has been granted the legal status of an invitee or licensee to whom a duty of care is owed, or (c) assume responsibility for or incur liability for any injury to person or property caused by any act of such person to whom permission had been granted except as provided in this section. </w:t>
      </w:r>
    </w:p>
    <w:p w:rsidR="00A3588A" w:rsidRPr="00A67DC2" w:rsidRDefault="00A3588A" w:rsidP="00E22F33">
      <w:pPr>
        <w:numPr>
          <w:ilvl w:val="0"/>
          <w:numId w:val="2"/>
        </w:numPr>
        <w:spacing w:before="30" w:after="100" w:afterAutospacing="1" w:line="240" w:lineRule="auto"/>
        <w:ind w:left="345"/>
        <w:jc w:val="both"/>
        <w:rPr>
          <w:rFonts w:ascii="Palatino Linotype" w:eastAsia="Times New Roman" w:hAnsi="Palatino Linotype" w:cs="Times New Roman"/>
          <w:color w:val="333333"/>
        </w:rPr>
      </w:pPr>
      <w:r w:rsidRPr="00A67DC2">
        <w:rPr>
          <w:rFonts w:ascii="Palatino Linotype" w:eastAsia="Times New Roman" w:hAnsi="Palatino Linotype" w:cs="Times New Roman"/>
          <w:color w:val="333333"/>
        </w:rPr>
        <w:lastRenderedPageBreak/>
        <w:t xml:space="preserve">This section does not limit the liability which otherwise exists (a) for willful or malicious failure to guard or warn against a dangerous condition, use, structure or activity; or (b) for injury suffered in any case where permission to enter for the above purpose was granted for a consideration other than the consideration, if any, paid to said landowner by the state, or where consideration has been received from others for the same purpose; or (c) to any persons who are expressly invited rather than merely permitted to come upon the premises by the landowner. </w:t>
      </w:r>
    </w:p>
    <w:p w:rsidR="00A3588A" w:rsidRPr="00A67DC2" w:rsidRDefault="00A3588A" w:rsidP="00E22F33">
      <w:pPr>
        <w:numPr>
          <w:ilvl w:val="0"/>
          <w:numId w:val="2"/>
        </w:numPr>
        <w:spacing w:before="30" w:after="100" w:afterAutospacing="1" w:line="240" w:lineRule="auto"/>
        <w:ind w:left="345"/>
        <w:jc w:val="both"/>
        <w:rPr>
          <w:rFonts w:ascii="Palatino Linotype" w:eastAsia="Times New Roman" w:hAnsi="Palatino Linotype" w:cs="Times New Roman"/>
          <w:color w:val="333333"/>
        </w:rPr>
      </w:pPr>
      <w:r w:rsidRPr="00A67DC2">
        <w:rPr>
          <w:rFonts w:ascii="Palatino Linotype" w:eastAsia="Times New Roman" w:hAnsi="Palatino Linotype" w:cs="Times New Roman"/>
          <w:color w:val="333333"/>
        </w:rPr>
        <w:t>Nothing in this section creates a duty of care or ground of liability fo</w:t>
      </w:r>
      <w:r w:rsidR="00E56A13" w:rsidRPr="00A67DC2">
        <w:rPr>
          <w:rFonts w:ascii="Palatino Linotype" w:eastAsia="Times New Roman" w:hAnsi="Palatino Linotype" w:cs="Times New Roman"/>
          <w:color w:val="333333"/>
        </w:rPr>
        <w:t>r injury to person or property.</w:t>
      </w:r>
    </w:p>
    <w:p w:rsidR="00014A9D" w:rsidRPr="00A67DC2" w:rsidRDefault="00014A9D" w:rsidP="00E22F33">
      <w:pPr>
        <w:widowControl w:val="0"/>
        <w:adjustRightInd w:val="0"/>
        <w:spacing w:after="0" w:line="240" w:lineRule="auto"/>
        <w:jc w:val="both"/>
        <w:rPr>
          <w:rFonts w:ascii="Palatino Linotype" w:eastAsiaTheme="minorEastAsia" w:hAnsi="Palatino Linotype"/>
          <w:color w:val="000000"/>
        </w:rPr>
      </w:pPr>
      <w:r w:rsidRPr="00A67DC2">
        <w:rPr>
          <w:rFonts w:ascii="Palatino Linotype" w:eastAsiaTheme="minorEastAsia" w:hAnsi="Palatino Linotype" w:cs="Verdana"/>
          <w:b/>
          <w:bCs/>
          <w:color w:val="000000"/>
        </w:rPr>
        <w:t>§ 831.7.  Liability to participant in or spectator to hazardous recreational activity</w:t>
      </w:r>
    </w:p>
    <w:p w:rsidR="00014A9D" w:rsidRPr="00A67DC2" w:rsidRDefault="00014A9D" w:rsidP="00E22F33">
      <w:pPr>
        <w:widowControl w:val="0"/>
        <w:adjustRightInd w:val="0"/>
        <w:spacing w:after="0" w:line="240" w:lineRule="auto"/>
        <w:jc w:val="both"/>
        <w:rPr>
          <w:rFonts w:ascii="Palatino Linotype" w:eastAsiaTheme="minorEastAsia" w:hAnsi="Palatino Linotype"/>
          <w:color w:val="000000"/>
        </w:rPr>
      </w:pPr>
      <w:r w:rsidRPr="00A67DC2">
        <w:rPr>
          <w:rFonts w:ascii="Palatino Linotype" w:eastAsiaTheme="minorEastAsia" w:hAnsi="Palatino Linotype" w:cs="Verdana"/>
          <w:color w:val="000000"/>
        </w:rPr>
        <w:t> </w:t>
      </w:r>
    </w:p>
    <w:p w:rsidR="00014A9D" w:rsidRPr="00A67DC2" w:rsidRDefault="00014A9D" w:rsidP="00E22F33">
      <w:pPr>
        <w:widowControl w:val="0"/>
        <w:adjustRightInd w:val="0"/>
        <w:spacing w:after="0" w:line="240" w:lineRule="auto"/>
        <w:jc w:val="both"/>
        <w:rPr>
          <w:rFonts w:ascii="Palatino Linotype" w:eastAsiaTheme="minorEastAsia" w:hAnsi="Palatino Linotype"/>
          <w:color w:val="000000"/>
        </w:rPr>
      </w:pPr>
      <w:r w:rsidRPr="00A67DC2">
        <w:rPr>
          <w:rFonts w:ascii="Palatino Linotype" w:eastAsiaTheme="minorEastAsia" w:hAnsi="Palatino Linotype" w:cs="Verdana"/>
          <w:b/>
          <w:bCs/>
          <w:color w:val="000000"/>
        </w:rPr>
        <w:t>(a)</w:t>
      </w:r>
      <w:r w:rsidRPr="00A67DC2">
        <w:rPr>
          <w:rFonts w:ascii="Palatino Linotype" w:eastAsiaTheme="minorEastAsia" w:hAnsi="Palatino Linotype" w:cs="Verdana"/>
          <w:color w:val="000000"/>
        </w:rPr>
        <w:t> Neither a public entity nor a public employee is liable to any person who participates in a hazardous recreational activity, including any person who assists the participant, or to any spectator who knew or reasonably should have known that the hazardous recreational activity created a substantial risk of injury to himself or herself and was voluntarily in the place of risk, or having the ability to do so failed to leave, for any damage or injury to property or persons arising out of that hazardous recreational activity.</w:t>
      </w:r>
    </w:p>
    <w:p w:rsidR="00014A9D" w:rsidRPr="00A67DC2" w:rsidRDefault="00014A9D" w:rsidP="00E22F33">
      <w:pPr>
        <w:widowControl w:val="0"/>
        <w:adjustRightInd w:val="0"/>
        <w:spacing w:after="0" w:line="240" w:lineRule="auto"/>
        <w:jc w:val="both"/>
        <w:rPr>
          <w:rFonts w:ascii="Palatino Linotype" w:eastAsiaTheme="minorEastAsia" w:hAnsi="Palatino Linotype"/>
          <w:color w:val="000000"/>
        </w:rPr>
      </w:pPr>
      <w:r w:rsidRPr="00A67DC2">
        <w:rPr>
          <w:rFonts w:ascii="Palatino Linotype" w:eastAsiaTheme="minorEastAsia" w:hAnsi="Palatino Linotype" w:cs="Verdana"/>
          <w:color w:val="000000"/>
        </w:rPr>
        <w:t> </w:t>
      </w:r>
    </w:p>
    <w:p w:rsidR="00014A9D" w:rsidRPr="00A67DC2" w:rsidRDefault="00014A9D" w:rsidP="00E22F33">
      <w:pPr>
        <w:widowControl w:val="0"/>
        <w:adjustRightInd w:val="0"/>
        <w:spacing w:after="0" w:line="240" w:lineRule="auto"/>
        <w:jc w:val="both"/>
        <w:rPr>
          <w:rFonts w:ascii="Palatino Linotype" w:eastAsiaTheme="minorEastAsia" w:hAnsi="Palatino Linotype"/>
          <w:color w:val="000000"/>
        </w:rPr>
      </w:pPr>
      <w:r w:rsidRPr="00A67DC2">
        <w:rPr>
          <w:rFonts w:ascii="Palatino Linotype" w:eastAsiaTheme="minorEastAsia" w:hAnsi="Palatino Linotype" w:cs="Verdana"/>
          <w:b/>
          <w:bCs/>
          <w:color w:val="000000"/>
        </w:rPr>
        <w:t>(b)</w:t>
      </w:r>
      <w:r w:rsidRPr="00A67DC2">
        <w:rPr>
          <w:rFonts w:ascii="Palatino Linotype" w:eastAsiaTheme="minorEastAsia" w:hAnsi="Palatino Linotype" w:cs="Verdana"/>
          <w:color w:val="000000"/>
        </w:rPr>
        <w:t> As used in this section, "hazardous recreational activity" means a recreational activity conducted on property of a public entity that creates a substantial, as distinguished from a minor, trivial, or insignificant, risk of injury to a participant or a spectator.</w:t>
      </w:r>
    </w:p>
    <w:p w:rsidR="00014A9D" w:rsidRPr="00A67DC2" w:rsidRDefault="00014A9D" w:rsidP="00E22F33">
      <w:pPr>
        <w:widowControl w:val="0"/>
        <w:adjustRightInd w:val="0"/>
        <w:spacing w:after="0" w:line="240" w:lineRule="auto"/>
        <w:jc w:val="both"/>
        <w:rPr>
          <w:rFonts w:ascii="Palatino Linotype" w:eastAsiaTheme="minorEastAsia" w:hAnsi="Palatino Linotype"/>
          <w:color w:val="000000"/>
        </w:rPr>
      </w:pPr>
      <w:r w:rsidRPr="00A67DC2">
        <w:rPr>
          <w:rFonts w:ascii="Palatino Linotype" w:eastAsiaTheme="minorEastAsia" w:hAnsi="Palatino Linotype" w:cs="Verdana"/>
          <w:color w:val="000000"/>
        </w:rPr>
        <w:t> </w:t>
      </w:r>
    </w:p>
    <w:p w:rsidR="00014A9D" w:rsidRPr="00A67DC2" w:rsidRDefault="00014A9D" w:rsidP="00E22F33">
      <w:pPr>
        <w:widowControl w:val="0"/>
        <w:adjustRightInd w:val="0"/>
        <w:spacing w:after="0" w:line="240" w:lineRule="auto"/>
        <w:jc w:val="both"/>
        <w:rPr>
          <w:rFonts w:ascii="Palatino Linotype" w:eastAsiaTheme="minorEastAsia" w:hAnsi="Palatino Linotype"/>
          <w:color w:val="000000"/>
        </w:rPr>
      </w:pPr>
      <w:r w:rsidRPr="00A67DC2">
        <w:rPr>
          <w:rFonts w:ascii="Palatino Linotype" w:eastAsiaTheme="minorEastAsia" w:hAnsi="Palatino Linotype" w:cs="Verdana"/>
          <w:color w:val="000000"/>
        </w:rPr>
        <w:t> "Hazardous recreational activity" also means:</w:t>
      </w:r>
    </w:p>
    <w:p w:rsidR="00014A9D" w:rsidRPr="00A67DC2" w:rsidRDefault="00014A9D" w:rsidP="00E22F33">
      <w:pPr>
        <w:widowControl w:val="0"/>
        <w:adjustRightInd w:val="0"/>
        <w:spacing w:after="0" w:line="240" w:lineRule="auto"/>
        <w:jc w:val="both"/>
        <w:rPr>
          <w:rFonts w:ascii="Palatino Linotype" w:eastAsiaTheme="minorEastAsia" w:hAnsi="Palatino Linotype"/>
          <w:color w:val="000000"/>
        </w:rPr>
      </w:pPr>
      <w:r w:rsidRPr="00A67DC2">
        <w:rPr>
          <w:rFonts w:ascii="Palatino Linotype" w:eastAsiaTheme="minorEastAsia" w:hAnsi="Palatino Linotype" w:cs="Verdana"/>
          <w:color w:val="000000"/>
        </w:rPr>
        <w:t> </w:t>
      </w:r>
    </w:p>
    <w:p w:rsidR="00014A9D" w:rsidRPr="00A67DC2" w:rsidRDefault="00014A9D" w:rsidP="00E22F33">
      <w:pPr>
        <w:widowControl w:val="0"/>
        <w:adjustRightInd w:val="0"/>
        <w:spacing w:after="0" w:line="240" w:lineRule="auto"/>
        <w:jc w:val="both"/>
        <w:rPr>
          <w:rFonts w:ascii="Palatino Linotype" w:eastAsiaTheme="minorEastAsia" w:hAnsi="Palatino Linotype"/>
          <w:color w:val="000000"/>
        </w:rPr>
      </w:pPr>
      <w:r w:rsidRPr="00A67DC2">
        <w:rPr>
          <w:rFonts w:ascii="Palatino Linotype" w:eastAsiaTheme="minorEastAsia" w:hAnsi="Palatino Linotype" w:cs="Verdana"/>
          <w:color w:val="000000"/>
        </w:rPr>
        <w:t>   </w:t>
      </w:r>
      <w:r w:rsidRPr="00A67DC2">
        <w:rPr>
          <w:rFonts w:ascii="Palatino Linotype" w:eastAsiaTheme="minorEastAsia" w:hAnsi="Palatino Linotype" w:cs="Verdana"/>
          <w:b/>
          <w:bCs/>
          <w:color w:val="000000"/>
        </w:rPr>
        <w:t>(1)</w:t>
      </w:r>
      <w:r w:rsidRPr="00A67DC2">
        <w:rPr>
          <w:rFonts w:ascii="Palatino Linotype" w:eastAsiaTheme="minorEastAsia" w:hAnsi="Palatino Linotype" w:cs="Verdana"/>
          <w:color w:val="000000"/>
        </w:rPr>
        <w:t> Water contact activities, except diving, in places where, or at a time when, lifeguards are not provided and reasonable warning thereof has been given, or the injured party should reasonably have known that there was no lifeguard provided at the time.</w:t>
      </w:r>
    </w:p>
    <w:p w:rsidR="00014A9D" w:rsidRPr="00A67DC2" w:rsidRDefault="00014A9D" w:rsidP="00E22F33">
      <w:pPr>
        <w:widowControl w:val="0"/>
        <w:adjustRightInd w:val="0"/>
        <w:spacing w:after="0" w:line="240" w:lineRule="auto"/>
        <w:jc w:val="both"/>
        <w:rPr>
          <w:rFonts w:ascii="Palatino Linotype" w:eastAsiaTheme="minorEastAsia" w:hAnsi="Palatino Linotype"/>
          <w:color w:val="000000"/>
        </w:rPr>
      </w:pPr>
      <w:r w:rsidRPr="00A67DC2">
        <w:rPr>
          <w:rFonts w:ascii="Palatino Linotype" w:eastAsiaTheme="minorEastAsia" w:hAnsi="Palatino Linotype" w:cs="Verdana"/>
          <w:color w:val="000000"/>
        </w:rPr>
        <w:t> </w:t>
      </w:r>
    </w:p>
    <w:p w:rsidR="00014A9D" w:rsidRPr="00A67DC2" w:rsidRDefault="00014A9D" w:rsidP="00E22F33">
      <w:pPr>
        <w:widowControl w:val="0"/>
        <w:adjustRightInd w:val="0"/>
        <w:spacing w:after="0" w:line="240" w:lineRule="auto"/>
        <w:jc w:val="both"/>
        <w:rPr>
          <w:rFonts w:ascii="Palatino Linotype" w:eastAsiaTheme="minorEastAsia" w:hAnsi="Palatino Linotype"/>
          <w:color w:val="000000"/>
        </w:rPr>
      </w:pPr>
      <w:r w:rsidRPr="00A67DC2">
        <w:rPr>
          <w:rFonts w:ascii="Palatino Linotype" w:eastAsiaTheme="minorEastAsia" w:hAnsi="Palatino Linotype" w:cs="Verdana"/>
          <w:color w:val="000000"/>
        </w:rPr>
        <w:t>   </w:t>
      </w:r>
      <w:r w:rsidRPr="00A67DC2">
        <w:rPr>
          <w:rFonts w:ascii="Palatino Linotype" w:eastAsiaTheme="minorEastAsia" w:hAnsi="Palatino Linotype" w:cs="Verdana"/>
          <w:b/>
          <w:bCs/>
          <w:color w:val="000000"/>
        </w:rPr>
        <w:t>(2)</w:t>
      </w:r>
      <w:r w:rsidRPr="00A67DC2">
        <w:rPr>
          <w:rFonts w:ascii="Palatino Linotype" w:eastAsiaTheme="minorEastAsia" w:hAnsi="Palatino Linotype" w:cs="Verdana"/>
          <w:color w:val="000000"/>
        </w:rPr>
        <w:t> Any form of diving into water from other than a diving board or diving platform, or at any place or from any structure where diving is prohibited and reasonable warning thereof has been given.</w:t>
      </w:r>
    </w:p>
    <w:p w:rsidR="00014A9D" w:rsidRPr="00A67DC2" w:rsidRDefault="00014A9D" w:rsidP="00E22F33">
      <w:pPr>
        <w:widowControl w:val="0"/>
        <w:adjustRightInd w:val="0"/>
        <w:spacing w:after="0" w:line="240" w:lineRule="auto"/>
        <w:jc w:val="both"/>
        <w:rPr>
          <w:rFonts w:ascii="Palatino Linotype" w:eastAsiaTheme="minorEastAsia" w:hAnsi="Palatino Linotype"/>
          <w:color w:val="000000"/>
        </w:rPr>
      </w:pPr>
      <w:r w:rsidRPr="00A67DC2">
        <w:rPr>
          <w:rFonts w:ascii="Palatino Linotype" w:eastAsiaTheme="minorEastAsia" w:hAnsi="Palatino Linotype" w:cs="Verdana"/>
          <w:color w:val="000000"/>
        </w:rPr>
        <w:t> </w:t>
      </w:r>
    </w:p>
    <w:p w:rsidR="00014A9D" w:rsidRPr="00A67DC2" w:rsidRDefault="00014A9D" w:rsidP="00E22F33">
      <w:pPr>
        <w:widowControl w:val="0"/>
        <w:adjustRightInd w:val="0"/>
        <w:spacing w:after="0" w:line="240" w:lineRule="auto"/>
        <w:jc w:val="both"/>
        <w:rPr>
          <w:rFonts w:ascii="Palatino Linotype" w:eastAsiaTheme="minorEastAsia" w:hAnsi="Palatino Linotype"/>
          <w:color w:val="000000"/>
        </w:rPr>
      </w:pPr>
      <w:r w:rsidRPr="00A67DC2">
        <w:rPr>
          <w:rFonts w:ascii="Palatino Linotype" w:eastAsiaTheme="minorEastAsia" w:hAnsi="Palatino Linotype" w:cs="Verdana"/>
          <w:color w:val="000000"/>
        </w:rPr>
        <w:t>   </w:t>
      </w:r>
      <w:r w:rsidRPr="00A67DC2">
        <w:rPr>
          <w:rFonts w:ascii="Palatino Linotype" w:eastAsiaTheme="minorEastAsia" w:hAnsi="Palatino Linotype" w:cs="Verdana"/>
          <w:b/>
          <w:bCs/>
          <w:color w:val="000000"/>
        </w:rPr>
        <w:t>(3)</w:t>
      </w:r>
      <w:r w:rsidRPr="00A67DC2">
        <w:rPr>
          <w:rFonts w:ascii="Palatino Linotype" w:eastAsiaTheme="minorEastAsia" w:hAnsi="Palatino Linotype" w:cs="Verdana"/>
          <w:color w:val="000000"/>
        </w:rPr>
        <w:t> Animal riding, including equestrian competition, archery, bicycle racing or jumping, mountain bicycling, boating, cross-country and downhill skiing, hang gliding, kayaking, motorized vehicle racing, off-road motorcycling or four-wheel driving of any kind, orienteering, pistol and rifle shooting, rock climbing, rocketeering, rodeo, self-contained underwater breathing apparatus (SCUBA) diving, spelunking, skydiving, sport parachuting, paragliding, body contact sports, surfing, trampolining, tree climbing, tree rope swinging, waterskiing, white water rafting, and windsurfing. For the purposes of this subdivision, "mountain bicycling" does not include riding a bicycle on paved pathways, roadways, or sidewalks. For the purpose of this paragraph, "body contact sports" means sports in which it is reasonably foreseeable that there will be rough bodily contact with one or more participants.</w:t>
      </w:r>
    </w:p>
    <w:p w:rsidR="00014A9D" w:rsidRPr="00A67DC2" w:rsidRDefault="00014A9D" w:rsidP="00E22F33">
      <w:pPr>
        <w:widowControl w:val="0"/>
        <w:adjustRightInd w:val="0"/>
        <w:spacing w:after="0" w:line="240" w:lineRule="auto"/>
        <w:jc w:val="both"/>
        <w:rPr>
          <w:rFonts w:ascii="Palatino Linotype" w:eastAsiaTheme="minorEastAsia" w:hAnsi="Palatino Linotype"/>
          <w:color w:val="000000"/>
        </w:rPr>
      </w:pPr>
      <w:r w:rsidRPr="00A67DC2">
        <w:rPr>
          <w:rFonts w:ascii="Palatino Linotype" w:eastAsiaTheme="minorEastAsia" w:hAnsi="Palatino Linotype" w:cs="Verdana"/>
          <w:color w:val="000000"/>
        </w:rPr>
        <w:lastRenderedPageBreak/>
        <w:t> </w:t>
      </w:r>
    </w:p>
    <w:p w:rsidR="00014A9D" w:rsidRPr="00A67DC2" w:rsidRDefault="00014A9D" w:rsidP="00E22F33">
      <w:pPr>
        <w:widowControl w:val="0"/>
        <w:adjustRightInd w:val="0"/>
        <w:spacing w:after="0" w:line="240" w:lineRule="auto"/>
        <w:jc w:val="both"/>
        <w:rPr>
          <w:rFonts w:ascii="Palatino Linotype" w:eastAsiaTheme="minorEastAsia" w:hAnsi="Palatino Linotype"/>
          <w:color w:val="000000"/>
        </w:rPr>
      </w:pPr>
      <w:r w:rsidRPr="00A67DC2">
        <w:rPr>
          <w:rFonts w:ascii="Palatino Linotype" w:eastAsiaTheme="minorEastAsia" w:hAnsi="Palatino Linotype" w:cs="Verdana"/>
          <w:b/>
          <w:bCs/>
          <w:color w:val="000000"/>
        </w:rPr>
        <w:t>(c)</w:t>
      </w:r>
      <w:r w:rsidRPr="00A67DC2">
        <w:rPr>
          <w:rFonts w:ascii="Palatino Linotype" w:eastAsiaTheme="minorEastAsia" w:hAnsi="Palatino Linotype" w:cs="Verdana"/>
          <w:color w:val="000000"/>
        </w:rPr>
        <w:t>  </w:t>
      </w:r>
      <w:r w:rsidRPr="00A67DC2">
        <w:rPr>
          <w:rFonts w:ascii="Palatino Linotype" w:eastAsiaTheme="minorEastAsia" w:hAnsi="Palatino Linotype" w:cs="Verdana"/>
          <w:b/>
          <w:bCs/>
          <w:color w:val="000000"/>
        </w:rPr>
        <w:t>(1)</w:t>
      </w:r>
      <w:r w:rsidRPr="00A67DC2">
        <w:rPr>
          <w:rFonts w:ascii="Palatino Linotype" w:eastAsiaTheme="minorEastAsia" w:hAnsi="Palatino Linotype" w:cs="Verdana"/>
          <w:color w:val="000000"/>
        </w:rPr>
        <w:t> Notwithstanding subdivision (a), this section does not limit liability that would otherwise exist for any of the following:</w:t>
      </w:r>
    </w:p>
    <w:p w:rsidR="00014A9D" w:rsidRPr="00A67DC2" w:rsidRDefault="00014A9D" w:rsidP="00E22F33">
      <w:pPr>
        <w:widowControl w:val="0"/>
        <w:adjustRightInd w:val="0"/>
        <w:spacing w:after="0" w:line="240" w:lineRule="auto"/>
        <w:jc w:val="both"/>
        <w:rPr>
          <w:rFonts w:ascii="Palatino Linotype" w:eastAsiaTheme="minorEastAsia" w:hAnsi="Palatino Linotype"/>
          <w:color w:val="000000"/>
        </w:rPr>
      </w:pPr>
      <w:r w:rsidRPr="00A67DC2">
        <w:rPr>
          <w:rFonts w:ascii="Palatino Linotype" w:eastAsiaTheme="minorEastAsia" w:hAnsi="Palatino Linotype" w:cs="Verdana"/>
          <w:color w:val="000000"/>
        </w:rPr>
        <w:t>    </w:t>
      </w:r>
      <w:r w:rsidRPr="00A67DC2">
        <w:rPr>
          <w:rFonts w:ascii="Palatino Linotype" w:eastAsiaTheme="minorEastAsia" w:hAnsi="Palatino Linotype" w:cs="Verdana"/>
          <w:b/>
          <w:bCs/>
          <w:color w:val="000000"/>
        </w:rPr>
        <w:t>(A)</w:t>
      </w:r>
      <w:r w:rsidRPr="00A67DC2">
        <w:rPr>
          <w:rFonts w:ascii="Palatino Linotype" w:eastAsiaTheme="minorEastAsia" w:hAnsi="Palatino Linotype" w:cs="Verdana"/>
          <w:color w:val="000000"/>
        </w:rPr>
        <w:t> Failure of the public entity or employee to guard or warn of a known dangerous condition or of another hazardous recreational activity known to the public entity or employee that is not reasonably assumed by the participant as inherently a part of the hazardous recreational activity out of which the damage or injury arose.</w:t>
      </w:r>
    </w:p>
    <w:p w:rsidR="00014A9D" w:rsidRPr="00A67DC2" w:rsidRDefault="00014A9D" w:rsidP="00E22F33">
      <w:pPr>
        <w:widowControl w:val="0"/>
        <w:adjustRightInd w:val="0"/>
        <w:spacing w:after="0" w:line="240" w:lineRule="auto"/>
        <w:jc w:val="both"/>
        <w:rPr>
          <w:rFonts w:ascii="Palatino Linotype" w:eastAsiaTheme="minorEastAsia" w:hAnsi="Palatino Linotype"/>
          <w:color w:val="000000"/>
        </w:rPr>
      </w:pPr>
      <w:r w:rsidRPr="00A67DC2">
        <w:rPr>
          <w:rFonts w:ascii="Palatino Linotype" w:eastAsiaTheme="minorEastAsia" w:hAnsi="Palatino Linotype" w:cs="Verdana"/>
          <w:color w:val="000000"/>
        </w:rPr>
        <w:t> </w:t>
      </w:r>
    </w:p>
    <w:p w:rsidR="00014A9D" w:rsidRPr="00A67DC2" w:rsidRDefault="00014A9D" w:rsidP="00E22F33">
      <w:pPr>
        <w:widowControl w:val="0"/>
        <w:adjustRightInd w:val="0"/>
        <w:spacing w:after="0" w:line="240" w:lineRule="auto"/>
        <w:jc w:val="both"/>
        <w:rPr>
          <w:rFonts w:ascii="Palatino Linotype" w:eastAsiaTheme="minorEastAsia" w:hAnsi="Palatino Linotype"/>
          <w:color w:val="000000"/>
        </w:rPr>
      </w:pPr>
      <w:r w:rsidRPr="00A67DC2">
        <w:rPr>
          <w:rFonts w:ascii="Palatino Linotype" w:eastAsiaTheme="minorEastAsia" w:hAnsi="Palatino Linotype" w:cs="Verdana"/>
          <w:color w:val="000000"/>
        </w:rPr>
        <w:t>   </w:t>
      </w:r>
      <w:r w:rsidRPr="00A67DC2">
        <w:rPr>
          <w:rFonts w:ascii="Palatino Linotype" w:eastAsiaTheme="minorEastAsia" w:hAnsi="Palatino Linotype" w:cs="Verdana"/>
          <w:b/>
          <w:bCs/>
          <w:color w:val="000000"/>
        </w:rPr>
        <w:t>(B)</w:t>
      </w:r>
      <w:r w:rsidRPr="00A67DC2">
        <w:rPr>
          <w:rFonts w:ascii="Palatino Linotype" w:eastAsiaTheme="minorEastAsia" w:hAnsi="Palatino Linotype" w:cs="Verdana"/>
          <w:color w:val="000000"/>
        </w:rPr>
        <w:t> Damage or injury suffered in any case where permission to participate in the hazardous recreational activity was granted for a specific fee. For the purpose of this subparagraph, "specific fee" does not include a fee or consideration charged for a general purpose such as a general park admission charge, a vehicle entry or parking fee, or an administrative or group use application or permit fee, as distinguished from a specific fee charged for participation in the specific hazardous recreational activity out of which the damage or injury arose.</w:t>
      </w:r>
    </w:p>
    <w:p w:rsidR="00014A9D" w:rsidRPr="00A67DC2" w:rsidRDefault="00014A9D" w:rsidP="00E22F33">
      <w:pPr>
        <w:widowControl w:val="0"/>
        <w:adjustRightInd w:val="0"/>
        <w:spacing w:after="0" w:line="240" w:lineRule="auto"/>
        <w:jc w:val="both"/>
        <w:rPr>
          <w:rFonts w:ascii="Palatino Linotype" w:eastAsiaTheme="minorEastAsia" w:hAnsi="Palatino Linotype"/>
          <w:color w:val="000000"/>
        </w:rPr>
      </w:pPr>
      <w:r w:rsidRPr="00A67DC2">
        <w:rPr>
          <w:rFonts w:ascii="Palatino Linotype" w:eastAsiaTheme="minorEastAsia" w:hAnsi="Palatino Linotype" w:cs="Verdana"/>
          <w:color w:val="000000"/>
        </w:rPr>
        <w:t> </w:t>
      </w:r>
    </w:p>
    <w:p w:rsidR="00014A9D" w:rsidRPr="00A67DC2" w:rsidRDefault="00014A9D" w:rsidP="00E22F33">
      <w:pPr>
        <w:widowControl w:val="0"/>
        <w:adjustRightInd w:val="0"/>
        <w:spacing w:after="0" w:line="240" w:lineRule="auto"/>
        <w:jc w:val="both"/>
        <w:rPr>
          <w:rFonts w:ascii="Palatino Linotype" w:eastAsiaTheme="minorEastAsia" w:hAnsi="Palatino Linotype"/>
          <w:color w:val="000000"/>
        </w:rPr>
      </w:pPr>
      <w:r w:rsidRPr="00A67DC2">
        <w:rPr>
          <w:rFonts w:ascii="Palatino Linotype" w:eastAsiaTheme="minorEastAsia" w:hAnsi="Palatino Linotype" w:cs="Verdana"/>
          <w:color w:val="000000"/>
        </w:rPr>
        <w:t>   </w:t>
      </w:r>
      <w:r w:rsidRPr="00A67DC2">
        <w:rPr>
          <w:rFonts w:ascii="Palatino Linotype" w:eastAsiaTheme="minorEastAsia" w:hAnsi="Palatino Linotype" w:cs="Verdana"/>
          <w:b/>
          <w:bCs/>
          <w:color w:val="000000"/>
        </w:rPr>
        <w:t>(C)</w:t>
      </w:r>
      <w:r w:rsidRPr="00A67DC2">
        <w:rPr>
          <w:rFonts w:ascii="Palatino Linotype" w:eastAsiaTheme="minorEastAsia" w:hAnsi="Palatino Linotype" w:cs="Verdana"/>
          <w:color w:val="000000"/>
        </w:rPr>
        <w:t> Injury suffered to the extent proximately caused by the negligent failure of the public entity or public employee to properly construct or maintain in good repair any structure, recreational equipment or machinery, or substantial work of improvement utilized in the hazardous recreational activity out of which the damage or injury arose.</w:t>
      </w:r>
    </w:p>
    <w:p w:rsidR="00014A9D" w:rsidRPr="00A67DC2" w:rsidRDefault="00014A9D" w:rsidP="00E22F33">
      <w:pPr>
        <w:widowControl w:val="0"/>
        <w:adjustRightInd w:val="0"/>
        <w:spacing w:after="0" w:line="240" w:lineRule="auto"/>
        <w:jc w:val="both"/>
        <w:rPr>
          <w:rFonts w:ascii="Palatino Linotype" w:eastAsiaTheme="minorEastAsia" w:hAnsi="Palatino Linotype"/>
          <w:color w:val="000000"/>
        </w:rPr>
      </w:pPr>
      <w:r w:rsidRPr="00A67DC2">
        <w:rPr>
          <w:rFonts w:ascii="Palatino Linotype" w:eastAsiaTheme="minorEastAsia" w:hAnsi="Palatino Linotype" w:cs="Verdana"/>
          <w:color w:val="000000"/>
        </w:rPr>
        <w:t> </w:t>
      </w:r>
    </w:p>
    <w:p w:rsidR="00014A9D" w:rsidRPr="00A67DC2" w:rsidRDefault="00014A9D" w:rsidP="00E22F33">
      <w:pPr>
        <w:widowControl w:val="0"/>
        <w:adjustRightInd w:val="0"/>
        <w:spacing w:after="0" w:line="240" w:lineRule="auto"/>
        <w:jc w:val="both"/>
        <w:rPr>
          <w:rFonts w:ascii="Palatino Linotype" w:eastAsiaTheme="minorEastAsia" w:hAnsi="Palatino Linotype"/>
          <w:color w:val="000000"/>
        </w:rPr>
      </w:pPr>
      <w:r w:rsidRPr="00A67DC2">
        <w:rPr>
          <w:rFonts w:ascii="Palatino Linotype" w:eastAsiaTheme="minorEastAsia" w:hAnsi="Palatino Linotype" w:cs="Verdana"/>
          <w:color w:val="000000"/>
        </w:rPr>
        <w:t>   </w:t>
      </w:r>
      <w:r w:rsidRPr="00A67DC2">
        <w:rPr>
          <w:rFonts w:ascii="Palatino Linotype" w:eastAsiaTheme="minorEastAsia" w:hAnsi="Palatino Linotype" w:cs="Verdana"/>
          <w:b/>
          <w:bCs/>
          <w:color w:val="000000"/>
        </w:rPr>
        <w:t>(D)</w:t>
      </w:r>
      <w:r w:rsidRPr="00A67DC2">
        <w:rPr>
          <w:rFonts w:ascii="Palatino Linotype" w:eastAsiaTheme="minorEastAsia" w:hAnsi="Palatino Linotype" w:cs="Verdana"/>
          <w:color w:val="000000"/>
        </w:rPr>
        <w:t> Damage or injury suffered in any case where the public entity or employee recklessly or with gross negligence promoted the participation in or observance of a hazardous recreational activity. For purposes of this subparagraph, promotional literature or a public announcement or advertisement that merely describes the available facilities and services on the property does not in itself constitute a reckless or grossly negligent promotion.</w:t>
      </w:r>
    </w:p>
    <w:p w:rsidR="00014A9D" w:rsidRPr="00A67DC2" w:rsidRDefault="00014A9D" w:rsidP="00E22F33">
      <w:pPr>
        <w:widowControl w:val="0"/>
        <w:adjustRightInd w:val="0"/>
        <w:spacing w:after="0" w:line="240" w:lineRule="auto"/>
        <w:jc w:val="both"/>
        <w:rPr>
          <w:rFonts w:ascii="Palatino Linotype" w:eastAsiaTheme="minorEastAsia" w:hAnsi="Palatino Linotype"/>
          <w:color w:val="000000"/>
        </w:rPr>
      </w:pPr>
      <w:r w:rsidRPr="00A67DC2">
        <w:rPr>
          <w:rFonts w:ascii="Palatino Linotype" w:eastAsiaTheme="minorEastAsia" w:hAnsi="Palatino Linotype" w:cs="Verdana"/>
          <w:color w:val="000000"/>
        </w:rPr>
        <w:t> </w:t>
      </w:r>
    </w:p>
    <w:p w:rsidR="00014A9D" w:rsidRPr="00A67DC2" w:rsidRDefault="00014A9D" w:rsidP="00E22F33">
      <w:pPr>
        <w:widowControl w:val="0"/>
        <w:adjustRightInd w:val="0"/>
        <w:spacing w:after="0" w:line="240" w:lineRule="auto"/>
        <w:jc w:val="both"/>
        <w:rPr>
          <w:rFonts w:ascii="Palatino Linotype" w:eastAsiaTheme="minorEastAsia" w:hAnsi="Palatino Linotype"/>
          <w:color w:val="000000"/>
        </w:rPr>
      </w:pPr>
      <w:r w:rsidRPr="00A67DC2">
        <w:rPr>
          <w:rFonts w:ascii="Palatino Linotype" w:eastAsiaTheme="minorEastAsia" w:hAnsi="Palatino Linotype" w:cs="Verdana"/>
          <w:color w:val="000000"/>
        </w:rPr>
        <w:t>   </w:t>
      </w:r>
      <w:r w:rsidRPr="00A67DC2">
        <w:rPr>
          <w:rFonts w:ascii="Palatino Linotype" w:eastAsiaTheme="minorEastAsia" w:hAnsi="Palatino Linotype" w:cs="Verdana"/>
          <w:b/>
          <w:bCs/>
          <w:color w:val="000000"/>
        </w:rPr>
        <w:t>(E)</w:t>
      </w:r>
      <w:r w:rsidRPr="00A67DC2">
        <w:rPr>
          <w:rFonts w:ascii="Palatino Linotype" w:eastAsiaTheme="minorEastAsia" w:hAnsi="Palatino Linotype" w:cs="Verdana"/>
          <w:color w:val="000000"/>
        </w:rPr>
        <w:t> An act of gross negligence by a public entity or a public employee that is the proximate cause of the injury.</w:t>
      </w:r>
    </w:p>
    <w:p w:rsidR="00014A9D" w:rsidRPr="00A67DC2" w:rsidRDefault="00014A9D" w:rsidP="00E22F33">
      <w:pPr>
        <w:widowControl w:val="0"/>
        <w:adjustRightInd w:val="0"/>
        <w:spacing w:after="0" w:line="240" w:lineRule="auto"/>
        <w:jc w:val="both"/>
        <w:rPr>
          <w:rFonts w:ascii="Palatino Linotype" w:eastAsiaTheme="minorEastAsia" w:hAnsi="Palatino Linotype"/>
          <w:color w:val="000000"/>
        </w:rPr>
      </w:pPr>
      <w:r w:rsidRPr="00A67DC2">
        <w:rPr>
          <w:rFonts w:ascii="Palatino Linotype" w:eastAsiaTheme="minorEastAsia" w:hAnsi="Palatino Linotype" w:cs="Verdana"/>
          <w:color w:val="000000"/>
        </w:rPr>
        <w:t> </w:t>
      </w:r>
    </w:p>
    <w:p w:rsidR="00014A9D" w:rsidRPr="00A67DC2" w:rsidRDefault="00014A9D" w:rsidP="00E22F33">
      <w:pPr>
        <w:widowControl w:val="0"/>
        <w:adjustRightInd w:val="0"/>
        <w:spacing w:after="0" w:line="240" w:lineRule="auto"/>
        <w:jc w:val="both"/>
        <w:rPr>
          <w:rFonts w:ascii="Palatino Linotype" w:eastAsiaTheme="minorEastAsia" w:hAnsi="Palatino Linotype"/>
          <w:color w:val="000000"/>
        </w:rPr>
      </w:pPr>
      <w:r w:rsidRPr="00A67DC2">
        <w:rPr>
          <w:rFonts w:ascii="Palatino Linotype" w:eastAsiaTheme="minorEastAsia" w:hAnsi="Palatino Linotype" w:cs="Verdana"/>
          <w:color w:val="000000"/>
        </w:rPr>
        <w:t> </w:t>
      </w:r>
      <w:r w:rsidRPr="00A67DC2">
        <w:rPr>
          <w:rFonts w:ascii="Palatino Linotype" w:eastAsiaTheme="minorEastAsia" w:hAnsi="Palatino Linotype" w:cs="Verdana"/>
          <w:b/>
          <w:bCs/>
          <w:color w:val="000000"/>
        </w:rPr>
        <w:t>(2)</w:t>
      </w:r>
      <w:r w:rsidRPr="00A67DC2">
        <w:rPr>
          <w:rFonts w:ascii="Palatino Linotype" w:eastAsiaTheme="minorEastAsia" w:hAnsi="Palatino Linotype" w:cs="Verdana"/>
          <w:color w:val="000000"/>
        </w:rPr>
        <w:t> Nothing in this subdivision creates a duty of care or basis of liability for personal injury or damage to personal property.</w:t>
      </w:r>
    </w:p>
    <w:p w:rsidR="00014A9D" w:rsidRPr="00A67DC2" w:rsidRDefault="00014A9D" w:rsidP="00E22F33">
      <w:pPr>
        <w:widowControl w:val="0"/>
        <w:adjustRightInd w:val="0"/>
        <w:spacing w:after="0" w:line="240" w:lineRule="auto"/>
        <w:jc w:val="both"/>
        <w:rPr>
          <w:rFonts w:ascii="Palatino Linotype" w:eastAsiaTheme="minorEastAsia" w:hAnsi="Palatino Linotype"/>
          <w:color w:val="000000"/>
        </w:rPr>
      </w:pPr>
      <w:r w:rsidRPr="00A67DC2">
        <w:rPr>
          <w:rFonts w:ascii="Palatino Linotype" w:eastAsiaTheme="minorEastAsia" w:hAnsi="Palatino Linotype" w:cs="Verdana"/>
          <w:color w:val="000000"/>
        </w:rPr>
        <w:t> </w:t>
      </w:r>
    </w:p>
    <w:p w:rsidR="00014A9D" w:rsidRPr="00A67DC2" w:rsidRDefault="00014A9D" w:rsidP="00E22F33">
      <w:pPr>
        <w:widowControl w:val="0"/>
        <w:adjustRightInd w:val="0"/>
        <w:spacing w:after="0" w:line="240" w:lineRule="auto"/>
        <w:jc w:val="both"/>
        <w:rPr>
          <w:rFonts w:ascii="Palatino Linotype" w:eastAsiaTheme="minorEastAsia" w:hAnsi="Palatino Linotype"/>
          <w:color w:val="000000"/>
        </w:rPr>
      </w:pPr>
      <w:r w:rsidRPr="00A67DC2">
        <w:rPr>
          <w:rFonts w:ascii="Palatino Linotype" w:eastAsiaTheme="minorEastAsia" w:hAnsi="Palatino Linotype" w:cs="Verdana"/>
          <w:b/>
          <w:bCs/>
          <w:color w:val="000000"/>
        </w:rPr>
        <w:t>(d)</w:t>
      </w:r>
      <w:r w:rsidRPr="00A67DC2">
        <w:rPr>
          <w:rFonts w:ascii="Palatino Linotype" w:eastAsiaTheme="minorEastAsia" w:hAnsi="Palatino Linotype" w:cs="Verdana"/>
          <w:color w:val="000000"/>
        </w:rPr>
        <w:t> Nothing in this section limits the liability of an independent concessionaire, or any person or organization other than the public entity, whether or not the person or organization has a contractual relationship with the public entity to use the public property, for injuries or damages suffered in any case as a result of the operation of a hazardous recreational activity on public property by the concessionaire, person, or organization.</w:t>
      </w:r>
    </w:p>
    <w:p w:rsidR="00FC4971" w:rsidRDefault="00FC4971" w:rsidP="00C66E31">
      <w:pPr>
        <w:rPr>
          <w:rFonts w:ascii="Palatino Linotype" w:hAnsi="Palatino Linotype"/>
        </w:rPr>
      </w:pPr>
    </w:p>
    <w:p w:rsidR="005662BE" w:rsidRPr="00C66E31" w:rsidRDefault="005662BE" w:rsidP="00C66E31">
      <w:pPr>
        <w:rPr>
          <w:rFonts w:ascii="Palatino Linotype" w:hAnsi="Palatino Linotype"/>
        </w:rPr>
      </w:pPr>
    </w:p>
    <w:p w:rsidR="00FC4971" w:rsidRDefault="00FC4971" w:rsidP="00D165F5">
      <w:pPr>
        <w:jc w:val="center"/>
        <w:rPr>
          <w:rFonts w:ascii="Palatino Linotype" w:hAnsi="Palatino Linotype"/>
          <w:b/>
          <w:i/>
          <w:sz w:val="24"/>
          <w:szCs w:val="24"/>
          <w:u w:val="single"/>
        </w:rPr>
      </w:pPr>
    </w:p>
    <w:p w:rsidR="00D165F5" w:rsidRPr="00D165F5" w:rsidRDefault="00D165F5" w:rsidP="00D165F5">
      <w:pPr>
        <w:jc w:val="center"/>
        <w:rPr>
          <w:rFonts w:ascii="Palatino Linotype" w:hAnsi="Palatino Linotype"/>
          <w:sz w:val="24"/>
          <w:szCs w:val="24"/>
        </w:rPr>
      </w:pPr>
      <w:r w:rsidRPr="00D165F5">
        <w:rPr>
          <w:rFonts w:ascii="Palatino Linotype" w:hAnsi="Palatino Linotype"/>
          <w:b/>
          <w:i/>
          <w:sz w:val="24"/>
          <w:szCs w:val="24"/>
          <w:u w:val="single"/>
        </w:rPr>
        <w:lastRenderedPageBreak/>
        <w:t>COMPETITION FOR RESOURCES</w:t>
      </w:r>
    </w:p>
    <w:p w:rsidR="006E26A2" w:rsidRDefault="00A67DC2" w:rsidP="00A67DC2">
      <w:pPr>
        <w:jc w:val="both"/>
        <w:rPr>
          <w:rFonts w:ascii="Palatino Linotype" w:hAnsi="Palatino Linotype"/>
        </w:rPr>
      </w:pPr>
      <w:r w:rsidRPr="00A67DC2">
        <w:rPr>
          <w:rFonts w:ascii="Palatino Linotype" w:hAnsi="Palatino Linotype"/>
        </w:rPr>
        <w:t xml:space="preserve">The majority of the world’s industrialized urban populations surpassed rural populations over </w:t>
      </w:r>
      <w:r w:rsidR="007827B7">
        <w:rPr>
          <w:rFonts w:ascii="Palatino Linotype" w:hAnsi="Palatino Linotype"/>
        </w:rPr>
        <w:t>6</w:t>
      </w:r>
      <w:r w:rsidRPr="00A67DC2">
        <w:rPr>
          <w:rFonts w:ascii="Palatino Linotype" w:hAnsi="Palatino Linotype"/>
        </w:rPr>
        <w:t xml:space="preserve">0 years ago </w:t>
      </w:r>
      <w:r w:rsidR="00467366">
        <w:rPr>
          <w:rFonts w:ascii="Palatino Linotype" w:hAnsi="Palatino Linotype"/>
        </w:rPr>
        <w:t>with no reversal of this trend in sight</w:t>
      </w:r>
      <w:r w:rsidRPr="00A67DC2">
        <w:rPr>
          <w:rFonts w:ascii="Palatino Linotype" w:hAnsi="Palatino Linotype"/>
        </w:rPr>
        <w:t xml:space="preserve">.  Despite impressive and engaging technological advancements across continents and cultures, there remains the fundamental human desire to be and play outside.  </w:t>
      </w:r>
      <w:r w:rsidR="006E26A2">
        <w:rPr>
          <w:rFonts w:ascii="Palatino Linotype" w:hAnsi="Palatino Linotype"/>
        </w:rPr>
        <w:t xml:space="preserve">From the Encyclopedia of San Francisco on the </w:t>
      </w:r>
      <w:r w:rsidR="006E26A2" w:rsidRPr="00FC4971">
        <w:rPr>
          <w:rFonts w:ascii="Palatino Linotype" w:hAnsi="Palatino Linotype"/>
          <w:b/>
          <w:i/>
        </w:rPr>
        <w:t>19</w:t>
      </w:r>
      <w:r w:rsidR="006E26A2" w:rsidRPr="00FC4971">
        <w:rPr>
          <w:rFonts w:ascii="Palatino Linotype" w:hAnsi="Palatino Linotype"/>
          <w:b/>
          <w:i/>
          <w:vertAlign w:val="superscript"/>
        </w:rPr>
        <w:t>th</w:t>
      </w:r>
      <w:r w:rsidR="006E26A2" w:rsidRPr="00FC4971">
        <w:rPr>
          <w:rFonts w:ascii="Palatino Linotype" w:hAnsi="Palatino Linotype"/>
          <w:b/>
          <w:i/>
        </w:rPr>
        <w:t xml:space="preserve"> Century beginnings of Golden Gate Park</w:t>
      </w:r>
      <w:r w:rsidR="006E26A2">
        <w:rPr>
          <w:rFonts w:ascii="Palatino Linotype" w:hAnsi="Palatino Linotype"/>
        </w:rPr>
        <w:t>:</w:t>
      </w:r>
    </w:p>
    <w:p w:rsidR="00744D0E" w:rsidRDefault="006E26A2" w:rsidP="00744D0E">
      <w:pPr>
        <w:ind w:left="720" w:right="720"/>
        <w:jc w:val="both"/>
        <w:rPr>
          <w:rFonts w:ascii="Palatino Linotype" w:hAnsi="Palatino Linotype"/>
        </w:rPr>
      </w:pPr>
      <w:r w:rsidRPr="006E26A2">
        <w:rPr>
          <w:rFonts w:ascii="Palatino Linotype" w:hAnsi="Palatino Linotype"/>
        </w:rPr>
        <w:t>With the blossoming of large</w:t>
      </w:r>
      <w:r w:rsidR="00FA1DF5">
        <w:rPr>
          <w:rFonts w:ascii="Palatino Linotype" w:hAnsi="Palatino Linotype"/>
        </w:rPr>
        <w:t xml:space="preserve"> </w:t>
      </w:r>
      <w:r w:rsidRPr="006E26A2">
        <w:rPr>
          <w:rFonts w:ascii="Palatino Linotype" w:hAnsi="Palatino Linotype"/>
        </w:rPr>
        <w:t>businesses in San Francisco, there emerged a much more dense population. Businesses created jobs and enticed workers to San Francisco, but they also created crowded conditions</w:t>
      </w:r>
      <w:r w:rsidR="00457E0C" w:rsidRPr="00457E0C">
        <w:rPr>
          <w:rFonts w:ascii="Palatino Linotype" w:hAnsi="Palatino Linotype"/>
        </w:rPr>
        <w:t xml:space="preserve"> </w:t>
      </w:r>
      <w:r w:rsidR="00457E0C">
        <w:rPr>
          <w:rFonts w:ascii="Palatino Linotype" w:hAnsi="Palatino Linotype"/>
        </w:rPr>
        <w:t>by 1897</w:t>
      </w:r>
      <w:r w:rsidRPr="006E26A2">
        <w:rPr>
          <w:rFonts w:ascii="Palatino Linotype" w:hAnsi="Palatino Linotype"/>
        </w:rPr>
        <w:t xml:space="preserve">. Society sought a balance between the urban and natural worlds, and felt a romantic yearning for the simpler past. Everyone could see the need for a remote park to provide an escape from their workaday lives. </w:t>
      </w:r>
      <w:r w:rsidRPr="00A946A8">
        <w:rPr>
          <w:rFonts w:ascii="Palatino Linotype" w:hAnsi="Palatino Linotype"/>
          <w:b/>
          <w:i/>
        </w:rPr>
        <w:t>Parks became an antidote to the materialistic ambitions of the city's citizens.</w:t>
      </w:r>
    </w:p>
    <w:p w:rsidR="00A67DC2" w:rsidRPr="00A67DC2" w:rsidRDefault="00A67DC2" w:rsidP="00744D0E">
      <w:pPr>
        <w:ind w:right="720"/>
        <w:rPr>
          <w:rFonts w:ascii="Palatino Linotype" w:hAnsi="Palatino Linotype"/>
        </w:rPr>
      </w:pPr>
      <w:r w:rsidRPr="00A67DC2">
        <w:rPr>
          <w:rFonts w:ascii="Palatino Linotype" w:hAnsi="Palatino Linotype"/>
        </w:rPr>
        <w:t xml:space="preserve">The </w:t>
      </w:r>
      <w:r w:rsidR="00EE15ED">
        <w:rPr>
          <w:rFonts w:ascii="Palatino Linotype" w:hAnsi="Palatino Linotype"/>
        </w:rPr>
        <w:t>value</w:t>
      </w:r>
      <w:r w:rsidRPr="00A67DC2">
        <w:rPr>
          <w:rFonts w:ascii="Palatino Linotype" w:hAnsi="Palatino Linotype"/>
        </w:rPr>
        <w:t xml:space="preserve"> of city parks is undeniable</w:t>
      </w:r>
      <w:r w:rsidR="00D165F5">
        <w:rPr>
          <w:rFonts w:ascii="Palatino Linotype" w:hAnsi="Palatino Linotype"/>
        </w:rPr>
        <w:t xml:space="preserve"> and </w:t>
      </w:r>
      <w:r w:rsidR="00EE15ED">
        <w:rPr>
          <w:rFonts w:ascii="Palatino Linotype" w:hAnsi="Palatino Linotype"/>
        </w:rPr>
        <w:t xml:space="preserve">will </w:t>
      </w:r>
      <w:r w:rsidR="00D165F5">
        <w:rPr>
          <w:rFonts w:ascii="Palatino Linotype" w:hAnsi="Palatino Linotype"/>
        </w:rPr>
        <w:t>only increase</w:t>
      </w:r>
      <w:r w:rsidR="00FC4971">
        <w:rPr>
          <w:rFonts w:ascii="Palatino Linotype" w:hAnsi="Palatino Linotype"/>
        </w:rPr>
        <w:t>s</w:t>
      </w:r>
      <w:r w:rsidR="00D165F5">
        <w:rPr>
          <w:rFonts w:ascii="Palatino Linotype" w:hAnsi="Palatino Linotype"/>
        </w:rPr>
        <w:t xml:space="preserve"> with the passage of time</w:t>
      </w:r>
      <w:r w:rsidRPr="00A67DC2">
        <w:rPr>
          <w:rFonts w:ascii="Palatino Linotype" w:hAnsi="Palatino Linotype"/>
        </w:rPr>
        <w:t>.</w:t>
      </w:r>
    </w:p>
    <w:p w:rsidR="00A67DC2" w:rsidRPr="00A67DC2" w:rsidRDefault="00A67DC2" w:rsidP="00A67DC2">
      <w:pPr>
        <w:jc w:val="both"/>
        <w:rPr>
          <w:rFonts w:ascii="Palatino Linotype" w:hAnsi="Palatino Linotype"/>
        </w:rPr>
      </w:pPr>
      <w:r w:rsidRPr="00A67DC2">
        <w:rPr>
          <w:rFonts w:ascii="Palatino Linotype" w:hAnsi="Palatino Linotype"/>
        </w:rPr>
        <w:t>City parks:</w:t>
      </w:r>
    </w:p>
    <w:p w:rsidR="00A67DC2" w:rsidRPr="00A67DC2" w:rsidRDefault="00A67DC2" w:rsidP="00A67DC2">
      <w:pPr>
        <w:pStyle w:val="ListParagraph"/>
        <w:numPr>
          <w:ilvl w:val="0"/>
          <w:numId w:val="8"/>
        </w:numPr>
        <w:spacing w:before="100" w:beforeAutospacing="1" w:after="240" w:line="240" w:lineRule="auto"/>
        <w:jc w:val="both"/>
        <w:rPr>
          <w:rFonts w:ascii="Palatino Linotype" w:eastAsia="Times New Roman" w:hAnsi="Palatino Linotype" w:cs="Times New Roman"/>
        </w:rPr>
      </w:pPr>
      <w:r w:rsidRPr="00A67DC2">
        <w:rPr>
          <w:rFonts w:ascii="Palatino Linotype" w:eastAsia="Times New Roman" w:hAnsi="Palatino Linotype" w:cs="Times New Roman"/>
        </w:rPr>
        <w:t>Offer citizens the daily benefits of direct experience with nature — the motivation to explore, discover, and learn about their world and to engage in health-promoting physical activity.</w:t>
      </w:r>
    </w:p>
    <w:p w:rsidR="00A67DC2" w:rsidRPr="00A67DC2" w:rsidRDefault="00A67DC2" w:rsidP="00A67DC2">
      <w:pPr>
        <w:pStyle w:val="ListParagraph"/>
        <w:numPr>
          <w:ilvl w:val="0"/>
          <w:numId w:val="8"/>
        </w:numPr>
        <w:spacing w:before="100" w:beforeAutospacing="1" w:after="240" w:line="240" w:lineRule="auto"/>
        <w:jc w:val="both"/>
        <w:rPr>
          <w:rFonts w:ascii="Palatino Linotype" w:eastAsia="Times New Roman" w:hAnsi="Palatino Linotype" w:cs="Times New Roman"/>
        </w:rPr>
      </w:pPr>
      <w:r w:rsidRPr="00A67DC2">
        <w:rPr>
          <w:rFonts w:ascii="Palatino Linotype" w:eastAsia="Times New Roman" w:hAnsi="Palatino Linotype" w:cs="Times New Roman"/>
        </w:rPr>
        <w:t>Offer citizens a sense of place, self-identity, and belonging as an antidote to social alienation, vandalism, and violence.</w:t>
      </w:r>
    </w:p>
    <w:p w:rsidR="00A67DC2" w:rsidRPr="00A67DC2" w:rsidRDefault="00A67DC2" w:rsidP="00A67DC2">
      <w:pPr>
        <w:pStyle w:val="ListParagraph"/>
        <w:numPr>
          <w:ilvl w:val="0"/>
          <w:numId w:val="8"/>
        </w:numPr>
        <w:jc w:val="both"/>
        <w:rPr>
          <w:rFonts w:ascii="Palatino Linotype" w:hAnsi="Palatino Linotype"/>
        </w:rPr>
      </w:pPr>
      <w:r w:rsidRPr="00A67DC2">
        <w:rPr>
          <w:rFonts w:ascii="Palatino Linotype" w:eastAsia="Times New Roman" w:hAnsi="Palatino Linotype" w:cs="Times New Roman"/>
        </w:rPr>
        <w:t>Engage citizens in informal, experiential learning through play and shared activities.</w:t>
      </w:r>
    </w:p>
    <w:p w:rsidR="00A67DC2" w:rsidRPr="00A67DC2" w:rsidRDefault="00A67DC2" w:rsidP="00A67DC2">
      <w:pPr>
        <w:pStyle w:val="ListParagraph"/>
        <w:numPr>
          <w:ilvl w:val="0"/>
          <w:numId w:val="8"/>
        </w:numPr>
        <w:spacing w:before="100" w:beforeAutospacing="1" w:after="240" w:line="240" w:lineRule="auto"/>
        <w:jc w:val="both"/>
        <w:rPr>
          <w:rFonts w:ascii="Palatino Linotype" w:eastAsia="Times New Roman" w:hAnsi="Palatino Linotype" w:cs="Times New Roman"/>
        </w:rPr>
      </w:pPr>
      <w:r w:rsidRPr="00A67DC2">
        <w:rPr>
          <w:rFonts w:ascii="Palatino Linotype" w:eastAsia="Times New Roman" w:hAnsi="Palatino Linotype" w:cs="Times New Roman"/>
        </w:rPr>
        <w:t>Provide a valuable resource for closing the educational achievement gap in communities.</w:t>
      </w:r>
    </w:p>
    <w:p w:rsidR="00A67DC2" w:rsidRPr="00A67DC2" w:rsidRDefault="00A67DC2" w:rsidP="00A67DC2">
      <w:pPr>
        <w:pStyle w:val="ListParagraph"/>
        <w:numPr>
          <w:ilvl w:val="0"/>
          <w:numId w:val="8"/>
        </w:numPr>
        <w:spacing w:before="100" w:beforeAutospacing="1" w:after="240" w:line="240" w:lineRule="auto"/>
        <w:jc w:val="both"/>
        <w:rPr>
          <w:rFonts w:ascii="Palatino Linotype" w:eastAsia="Times New Roman" w:hAnsi="Palatino Linotype" w:cs="Times New Roman"/>
        </w:rPr>
      </w:pPr>
      <w:r w:rsidRPr="00A67DC2">
        <w:rPr>
          <w:rFonts w:ascii="Palatino Linotype" w:eastAsia="Times New Roman" w:hAnsi="Palatino Linotype" w:cs="Times New Roman"/>
        </w:rPr>
        <w:t>Offer a vehicle for citizens’ participation in community development and democratic processes.</w:t>
      </w:r>
    </w:p>
    <w:p w:rsidR="00A67DC2" w:rsidRPr="00A67DC2" w:rsidRDefault="00A67DC2" w:rsidP="00A67DC2">
      <w:pPr>
        <w:pStyle w:val="ListParagraph"/>
        <w:numPr>
          <w:ilvl w:val="0"/>
          <w:numId w:val="8"/>
        </w:numPr>
        <w:spacing w:before="100" w:beforeAutospacing="1" w:after="240" w:line="240" w:lineRule="auto"/>
        <w:jc w:val="both"/>
        <w:rPr>
          <w:rFonts w:ascii="Palatino Linotype" w:eastAsia="Times New Roman" w:hAnsi="Palatino Linotype" w:cs="Times New Roman"/>
        </w:rPr>
      </w:pPr>
      <w:r w:rsidRPr="00A67DC2">
        <w:rPr>
          <w:rFonts w:ascii="Palatino Linotype" w:eastAsia="Times New Roman" w:hAnsi="Palatino Linotype" w:cs="Times New Roman"/>
        </w:rPr>
        <w:t>Provide time spent in nature, helping people to relieve mental fatigue, reducing aggression.</w:t>
      </w:r>
    </w:p>
    <w:p w:rsidR="00A67DC2" w:rsidRPr="00A67DC2" w:rsidRDefault="006E26A2" w:rsidP="00A67DC2">
      <w:pPr>
        <w:pStyle w:val="ListParagraph"/>
        <w:numPr>
          <w:ilvl w:val="0"/>
          <w:numId w:val="8"/>
        </w:numPr>
        <w:spacing w:before="100" w:beforeAutospacing="1" w:after="240" w:line="240" w:lineRule="auto"/>
        <w:jc w:val="both"/>
        <w:rPr>
          <w:rFonts w:ascii="Palatino Linotype" w:eastAsia="Times New Roman" w:hAnsi="Palatino Linotype" w:cs="Times New Roman"/>
        </w:rPr>
      </w:pPr>
      <w:r>
        <w:rPr>
          <w:rFonts w:ascii="Palatino Linotype" w:eastAsia="Times New Roman" w:hAnsi="Palatino Linotype" w:cs="Times New Roman"/>
        </w:rPr>
        <w:t xml:space="preserve">Provide </w:t>
      </w:r>
      <w:r w:rsidR="00A67DC2" w:rsidRPr="00A67DC2">
        <w:rPr>
          <w:rFonts w:ascii="Palatino Linotype" w:eastAsia="Times New Roman" w:hAnsi="Palatino Linotype" w:cs="Times New Roman"/>
        </w:rPr>
        <w:t>residential gathering places where neighbors form social ties that produce stronger, safer neighborhoods.</w:t>
      </w:r>
    </w:p>
    <w:p w:rsidR="00193455" w:rsidRDefault="00A67DC2" w:rsidP="006E26A2">
      <w:pPr>
        <w:jc w:val="both"/>
        <w:rPr>
          <w:rFonts w:ascii="Palatino Linotype" w:hAnsi="Palatino Linotype"/>
        </w:rPr>
      </w:pPr>
      <w:r w:rsidRPr="00A67DC2">
        <w:rPr>
          <w:rFonts w:ascii="Palatino Linotype" w:hAnsi="Palatino Linotype"/>
        </w:rPr>
        <w:t>Elected governing bodies are keenly aware that creating and maintaining healthy parks is an integral component of creating and maintaining healthy communities.  Parks officials across the U.S. have adopted and adhere to Urban Forest planning standards which set aside acreage and develop parks and open space in proportion to population</w:t>
      </w:r>
      <w:r w:rsidR="00EE15ED" w:rsidRPr="00EE15ED">
        <w:rPr>
          <w:rFonts w:ascii="Palatino Linotype" w:hAnsi="Palatino Linotype"/>
        </w:rPr>
        <w:t xml:space="preserve"> </w:t>
      </w:r>
      <w:r w:rsidR="00EE15ED">
        <w:rPr>
          <w:rFonts w:ascii="Palatino Linotype" w:hAnsi="Palatino Linotype"/>
        </w:rPr>
        <w:t xml:space="preserve">and </w:t>
      </w:r>
      <w:r w:rsidR="00EE15ED" w:rsidRPr="00A67DC2">
        <w:rPr>
          <w:rFonts w:ascii="Palatino Linotype" w:hAnsi="Palatino Linotype"/>
        </w:rPr>
        <w:t>in response to changing public interests</w:t>
      </w:r>
      <w:r w:rsidRPr="00A67DC2">
        <w:rPr>
          <w:rFonts w:ascii="Palatino Linotype" w:hAnsi="Palatino Linotype"/>
        </w:rPr>
        <w:t xml:space="preserve">.  Community, neighborhood, and mini parks are developed specifically to offer various levels of active and passive recreational activities </w:t>
      </w:r>
      <w:r w:rsidR="00EE15ED">
        <w:rPr>
          <w:rFonts w:ascii="Palatino Linotype" w:hAnsi="Palatino Linotype"/>
        </w:rPr>
        <w:t xml:space="preserve">according to expressed needs </w:t>
      </w:r>
      <w:r w:rsidRPr="00A67DC2">
        <w:rPr>
          <w:rFonts w:ascii="Palatino Linotype" w:hAnsi="Palatino Linotype"/>
        </w:rPr>
        <w:t xml:space="preserve">(e.g., </w:t>
      </w:r>
      <w:r w:rsidRPr="00A67DC2">
        <w:rPr>
          <w:rFonts w:ascii="Palatino Linotype" w:hAnsi="Palatino Linotype"/>
        </w:rPr>
        <w:lastRenderedPageBreak/>
        <w:t>baseball, soccer, football, swings, slides, walking paths, gardens, living sculptures, etc.).  Skateboard parks</w:t>
      </w:r>
      <w:r w:rsidR="00EE15ED">
        <w:rPr>
          <w:rFonts w:ascii="Palatino Linotype" w:hAnsi="Palatino Linotype"/>
        </w:rPr>
        <w:t>, pickle ball courts,</w:t>
      </w:r>
      <w:r w:rsidRPr="00A67DC2">
        <w:rPr>
          <w:rFonts w:ascii="Palatino Linotype" w:hAnsi="Palatino Linotype"/>
        </w:rPr>
        <w:t xml:space="preserve"> and </w:t>
      </w:r>
      <w:r w:rsidR="00EE15ED">
        <w:rPr>
          <w:rFonts w:ascii="Palatino Linotype" w:hAnsi="Palatino Linotype"/>
        </w:rPr>
        <w:t xml:space="preserve">even </w:t>
      </w:r>
      <w:r w:rsidRPr="00A67DC2">
        <w:rPr>
          <w:rFonts w:ascii="Palatino Linotype" w:hAnsi="Palatino Linotype"/>
        </w:rPr>
        <w:t xml:space="preserve">soccer fields, for example, are relative newcomers to city parks </w:t>
      </w:r>
      <w:r w:rsidR="00FC4971">
        <w:rPr>
          <w:rFonts w:ascii="Palatino Linotype" w:hAnsi="Palatino Linotype"/>
        </w:rPr>
        <w:t xml:space="preserve">in America </w:t>
      </w:r>
      <w:r w:rsidRPr="00A67DC2">
        <w:rPr>
          <w:rFonts w:ascii="Palatino Linotype" w:hAnsi="Palatino Linotype"/>
        </w:rPr>
        <w:t>when compared to baseball diamonds, outdoor basketball courts, merry-go-rounds, and swing sets.</w:t>
      </w:r>
    </w:p>
    <w:p w:rsidR="00F83AF6" w:rsidRDefault="00F83AF6" w:rsidP="00EE15ED">
      <w:pPr>
        <w:jc w:val="center"/>
        <w:rPr>
          <w:rFonts w:ascii="Palatino Linotype" w:hAnsi="Palatino Linotype"/>
          <w:b/>
          <w:i/>
          <w:sz w:val="24"/>
          <w:szCs w:val="24"/>
          <w:u w:val="single"/>
        </w:rPr>
      </w:pPr>
    </w:p>
    <w:p w:rsidR="00EE15ED" w:rsidRPr="00EE15ED" w:rsidRDefault="00EE15ED" w:rsidP="00EE15ED">
      <w:pPr>
        <w:jc w:val="center"/>
        <w:rPr>
          <w:rFonts w:ascii="Palatino Linotype" w:hAnsi="Palatino Linotype"/>
          <w:b/>
          <w:i/>
          <w:sz w:val="24"/>
          <w:szCs w:val="24"/>
          <w:u w:val="single"/>
        </w:rPr>
      </w:pPr>
      <w:r>
        <w:rPr>
          <w:rFonts w:ascii="Palatino Linotype" w:hAnsi="Palatino Linotype"/>
          <w:b/>
          <w:i/>
          <w:sz w:val="24"/>
          <w:szCs w:val="24"/>
          <w:u w:val="single"/>
        </w:rPr>
        <w:t>SUMMARY</w:t>
      </w:r>
    </w:p>
    <w:p w:rsidR="00AE4866" w:rsidRPr="00C649CC" w:rsidRDefault="00193455" w:rsidP="00AE4866">
      <w:pPr>
        <w:jc w:val="both"/>
        <w:rPr>
          <w:rFonts w:ascii="Palatino Linotype" w:hAnsi="Palatino Linotype"/>
          <w:b/>
          <w:i/>
        </w:rPr>
      </w:pPr>
      <w:r>
        <w:rPr>
          <w:rFonts w:ascii="Palatino Linotype" w:hAnsi="Palatino Linotype"/>
        </w:rPr>
        <w:t>The purpose of this document i</w:t>
      </w:r>
      <w:r w:rsidR="005308CE">
        <w:rPr>
          <w:rFonts w:ascii="Palatino Linotype" w:hAnsi="Palatino Linotype"/>
        </w:rPr>
        <w:t>s</w:t>
      </w:r>
      <w:r>
        <w:rPr>
          <w:rFonts w:ascii="Palatino Linotype" w:hAnsi="Palatino Linotype"/>
        </w:rPr>
        <w:t xml:space="preserve"> to shed light on the sport of slacklining in order to </w:t>
      </w:r>
      <w:r w:rsidR="005308CE">
        <w:rPr>
          <w:rFonts w:ascii="Palatino Linotype" w:hAnsi="Palatino Linotype"/>
        </w:rPr>
        <w:t xml:space="preserve">encourage meaningful </w:t>
      </w:r>
      <w:r w:rsidR="005308CE">
        <w:rPr>
          <w:rFonts w:ascii="Palatino Linotype" w:hAnsi="Palatino Linotype"/>
        </w:rPr>
        <w:t>conversation</w:t>
      </w:r>
      <w:r w:rsidR="00246746">
        <w:rPr>
          <w:rFonts w:ascii="Palatino Linotype" w:hAnsi="Palatino Linotype"/>
        </w:rPr>
        <w:t>s that</w:t>
      </w:r>
      <w:bookmarkStart w:id="0" w:name="_GoBack"/>
      <w:bookmarkEnd w:id="0"/>
      <w:r w:rsidR="005308CE">
        <w:rPr>
          <w:rFonts w:ascii="Palatino Linotype" w:hAnsi="Palatino Linotype"/>
        </w:rPr>
        <w:t xml:space="preserve"> will result in achieving protection </w:t>
      </w:r>
      <w:r w:rsidR="000E2162">
        <w:rPr>
          <w:rFonts w:ascii="Palatino Linotype" w:hAnsi="Palatino Linotype"/>
        </w:rPr>
        <w:t>for</w:t>
      </w:r>
      <w:r w:rsidR="005308CE">
        <w:rPr>
          <w:rFonts w:ascii="Palatino Linotype" w:hAnsi="Palatino Linotype"/>
        </w:rPr>
        <w:t xml:space="preserve"> public land owners as well as </w:t>
      </w:r>
      <w:r w:rsidR="00F83AF6">
        <w:rPr>
          <w:rFonts w:ascii="Palatino Linotype" w:hAnsi="Palatino Linotype"/>
        </w:rPr>
        <w:t xml:space="preserve">protection of </w:t>
      </w:r>
      <w:r w:rsidR="005308CE">
        <w:rPr>
          <w:rFonts w:ascii="Palatino Linotype" w:hAnsi="Palatino Linotype"/>
        </w:rPr>
        <w:t xml:space="preserve">the public’s right to access </w:t>
      </w:r>
      <w:r w:rsidR="00A1751E">
        <w:rPr>
          <w:rFonts w:ascii="Palatino Linotype" w:hAnsi="Palatino Linotype"/>
        </w:rPr>
        <w:t>l</w:t>
      </w:r>
      <w:r w:rsidR="006A7929">
        <w:rPr>
          <w:rFonts w:ascii="Palatino Linotype" w:hAnsi="Palatino Linotype"/>
        </w:rPr>
        <w:t>ands for the purpose of recreation.</w:t>
      </w:r>
      <w:r w:rsidR="00AE4866">
        <w:rPr>
          <w:rFonts w:ascii="Palatino Linotype" w:hAnsi="Palatino Linotype"/>
        </w:rPr>
        <w:t xml:space="preserve">  </w:t>
      </w:r>
      <w:r w:rsidR="00AE4866" w:rsidRPr="00C649CC">
        <w:rPr>
          <w:rFonts w:ascii="Palatino Linotype" w:hAnsi="Palatino Linotype"/>
          <w:b/>
          <w:i/>
        </w:rPr>
        <w:t xml:space="preserve">Support of slacklining by Parks Officials should be viewed as an opportunity to promote the development of an active, healthy community and a solid investment in its future. </w:t>
      </w:r>
    </w:p>
    <w:p w:rsidR="00193455" w:rsidRDefault="006A7929" w:rsidP="006E26A2">
      <w:pPr>
        <w:jc w:val="both"/>
        <w:rPr>
          <w:rFonts w:ascii="Palatino Linotype" w:hAnsi="Palatino Linotype"/>
        </w:rPr>
      </w:pPr>
      <w:r>
        <w:rPr>
          <w:rFonts w:ascii="Palatino Linotype" w:hAnsi="Palatino Linotype"/>
        </w:rPr>
        <w:t>Slackline enthusiasts around the world have used public lands over the past forty years, requiring no modification of existing equipment or maintenance protocols on the part of land owners.</w:t>
      </w:r>
      <w:r w:rsidR="000E2162">
        <w:rPr>
          <w:rFonts w:ascii="Palatino Linotype" w:hAnsi="Palatino Linotype"/>
        </w:rPr>
        <w:t xml:space="preserve">  However, in some communities, concerns for protection of natural resources (namely, trees)</w:t>
      </w:r>
      <w:r w:rsidR="00752914">
        <w:rPr>
          <w:rFonts w:ascii="Palatino Linotype" w:hAnsi="Palatino Linotype"/>
        </w:rPr>
        <w:t xml:space="preserve"> and protection from liability for personal injury have been raised by the general public and/or land owners.  Fortunately, protection of trees is easily ac</w:t>
      </w:r>
      <w:r w:rsidR="00866E92">
        <w:rPr>
          <w:rFonts w:ascii="Palatino Linotype" w:hAnsi="Palatino Linotype"/>
        </w:rPr>
        <w:t xml:space="preserve">complished </w:t>
      </w:r>
      <w:r w:rsidR="00052AD7">
        <w:rPr>
          <w:rFonts w:ascii="Palatino Linotype" w:hAnsi="Palatino Linotype"/>
        </w:rPr>
        <w:t>using readily available materials.  And</w:t>
      </w:r>
      <w:r w:rsidR="000646AA">
        <w:rPr>
          <w:rFonts w:ascii="Palatino Linotype" w:hAnsi="Palatino Linotype"/>
        </w:rPr>
        <w:t>,</w:t>
      </w:r>
      <w:r w:rsidR="00052AD7">
        <w:rPr>
          <w:rFonts w:ascii="Palatino Linotype" w:hAnsi="Palatino Linotype"/>
        </w:rPr>
        <w:t xml:space="preserve"> protection from legal liability, </w:t>
      </w:r>
      <w:r w:rsidR="000646AA">
        <w:rPr>
          <w:rFonts w:ascii="Palatino Linotype" w:hAnsi="Palatino Linotype"/>
        </w:rPr>
        <w:t xml:space="preserve">having been </w:t>
      </w:r>
      <w:r w:rsidR="00052AD7">
        <w:rPr>
          <w:rFonts w:ascii="Palatino Linotype" w:hAnsi="Palatino Linotype"/>
        </w:rPr>
        <w:t>originally established in</w:t>
      </w:r>
      <w:r w:rsidR="000646AA">
        <w:rPr>
          <w:rFonts w:ascii="Palatino Linotype" w:hAnsi="Palatino Linotype"/>
        </w:rPr>
        <w:t xml:space="preserve"> 1968 by the Supreme Court, has only been </w:t>
      </w:r>
      <w:r w:rsidR="00A000E5">
        <w:rPr>
          <w:rFonts w:ascii="Palatino Linotype" w:hAnsi="Palatino Linotype"/>
        </w:rPr>
        <w:t>bolstered</w:t>
      </w:r>
      <w:r w:rsidR="000646AA">
        <w:rPr>
          <w:rFonts w:ascii="Palatino Linotype" w:hAnsi="Palatino Linotype"/>
        </w:rPr>
        <w:t xml:space="preserve"> </w:t>
      </w:r>
      <w:r w:rsidR="00A000E5">
        <w:rPr>
          <w:rFonts w:ascii="Palatino Linotype" w:hAnsi="Palatino Linotype"/>
        </w:rPr>
        <w:t xml:space="preserve">since that time </w:t>
      </w:r>
      <w:r w:rsidR="000646AA">
        <w:rPr>
          <w:rFonts w:ascii="Palatino Linotype" w:hAnsi="Palatino Linotype"/>
        </w:rPr>
        <w:t>by subsequent statute</w:t>
      </w:r>
      <w:r w:rsidR="00A000E5">
        <w:rPr>
          <w:rFonts w:ascii="Palatino Linotype" w:hAnsi="Palatino Linotype"/>
        </w:rPr>
        <w:t>.</w:t>
      </w:r>
    </w:p>
    <w:p w:rsidR="003930EC" w:rsidRDefault="003930EC" w:rsidP="006E26A2">
      <w:pPr>
        <w:jc w:val="both"/>
        <w:rPr>
          <w:rFonts w:ascii="Palatino Linotype" w:hAnsi="Palatino Linotype"/>
        </w:rPr>
      </w:pPr>
      <w:r>
        <w:rPr>
          <w:rFonts w:ascii="Palatino Linotype" w:hAnsi="Palatino Linotype"/>
        </w:rPr>
        <w:t xml:space="preserve">Despite its lengthy history, </w:t>
      </w:r>
      <w:r w:rsidR="00A1751E">
        <w:rPr>
          <w:rFonts w:ascii="Palatino Linotype" w:hAnsi="Palatino Linotype"/>
        </w:rPr>
        <w:t xml:space="preserve">however, </w:t>
      </w:r>
      <w:r w:rsidR="00372BC5">
        <w:rPr>
          <w:rFonts w:ascii="Palatino Linotype" w:hAnsi="Palatino Linotype"/>
        </w:rPr>
        <w:t xml:space="preserve">and specifically due its recent popularity, </w:t>
      </w:r>
      <w:r>
        <w:rPr>
          <w:rFonts w:ascii="Palatino Linotype" w:hAnsi="Palatino Linotype"/>
        </w:rPr>
        <w:t xml:space="preserve">slacklining </w:t>
      </w:r>
      <w:r w:rsidR="00A1751E">
        <w:rPr>
          <w:rFonts w:ascii="Palatino Linotype" w:hAnsi="Palatino Linotype"/>
        </w:rPr>
        <w:t xml:space="preserve">is </w:t>
      </w:r>
      <w:r w:rsidR="00023E74">
        <w:rPr>
          <w:rFonts w:ascii="Palatino Linotype" w:hAnsi="Palatino Linotype"/>
        </w:rPr>
        <w:t>considered a new sport in America</w:t>
      </w:r>
      <w:r w:rsidR="00372BC5">
        <w:rPr>
          <w:rFonts w:ascii="Palatino Linotype" w:hAnsi="Palatino Linotype"/>
        </w:rPr>
        <w:t xml:space="preserve">.  </w:t>
      </w:r>
      <w:r w:rsidR="00023E74">
        <w:rPr>
          <w:rFonts w:ascii="Palatino Linotype" w:hAnsi="Palatino Linotype"/>
        </w:rPr>
        <w:t xml:space="preserve"> </w:t>
      </w:r>
      <w:r w:rsidR="00462C41">
        <w:rPr>
          <w:rFonts w:ascii="Palatino Linotype" w:hAnsi="Palatino Linotype"/>
        </w:rPr>
        <w:t xml:space="preserve">As such, few cities have formally included this activity into City Ordinance or Regulation verbiage.  </w:t>
      </w:r>
      <w:r w:rsidR="00A47B95">
        <w:rPr>
          <w:rFonts w:ascii="Palatino Linotype" w:hAnsi="Palatino Linotype"/>
        </w:rPr>
        <w:t xml:space="preserve">A proposed Ordinance is offered </w:t>
      </w:r>
      <w:r w:rsidR="00C649CC">
        <w:rPr>
          <w:rFonts w:ascii="Palatino Linotype" w:hAnsi="Palatino Linotype"/>
        </w:rPr>
        <w:t>below</w:t>
      </w:r>
      <w:r w:rsidR="00A47B95">
        <w:rPr>
          <w:rFonts w:ascii="Palatino Linotype" w:hAnsi="Palatino Linotype"/>
        </w:rPr>
        <w:t xml:space="preserve"> which has been developed over many years of practical experience and deliberately includes elements intended to </w:t>
      </w:r>
      <w:r w:rsidR="00BA4ECC">
        <w:rPr>
          <w:rFonts w:ascii="Palatino Linotype" w:hAnsi="Palatino Linotype"/>
        </w:rPr>
        <w:t>address concerns regarding natural resource and liability protection</w:t>
      </w:r>
      <w:r w:rsidR="00166846">
        <w:rPr>
          <w:rFonts w:ascii="Palatino Linotype" w:hAnsi="Palatino Linotype"/>
        </w:rPr>
        <w:t>, as well as sensitivity to competition for resources.</w:t>
      </w:r>
    </w:p>
    <w:p w:rsidR="00C70EE7" w:rsidRDefault="00C70EE7" w:rsidP="006E26A2">
      <w:pPr>
        <w:jc w:val="both"/>
        <w:rPr>
          <w:rFonts w:ascii="Palatino Linotype" w:hAnsi="Palatino Linotype"/>
        </w:rPr>
      </w:pPr>
    </w:p>
    <w:p w:rsidR="0090156B" w:rsidRDefault="0090156B" w:rsidP="006E26A2">
      <w:pPr>
        <w:jc w:val="both"/>
        <w:rPr>
          <w:rFonts w:ascii="Palatino Linotype" w:hAnsi="Palatino Linotype"/>
        </w:rPr>
      </w:pPr>
    </w:p>
    <w:p w:rsidR="0090156B" w:rsidRDefault="0090156B" w:rsidP="006E26A2">
      <w:pPr>
        <w:jc w:val="both"/>
        <w:rPr>
          <w:rFonts w:ascii="Palatino Linotype" w:hAnsi="Palatino Linotype"/>
        </w:rPr>
      </w:pPr>
    </w:p>
    <w:p w:rsidR="0090156B" w:rsidRDefault="0090156B" w:rsidP="006E26A2">
      <w:pPr>
        <w:jc w:val="both"/>
        <w:rPr>
          <w:rFonts w:ascii="Palatino Linotype" w:hAnsi="Palatino Linotype"/>
        </w:rPr>
      </w:pPr>
    </w:p>
    <w:p w:rsidR="0090156B" w:rsidRDefault="0090156B" w:rsidP="006E26A2">
      <w:pPr>
        <w:jc w:val="both"/>
        <w:rPr>
          <w:rFonts w:ascii="Palatino Linotype" w:hAnsi="Palatino Linotype"/>
        </w:rPr>
      </w:pPr>
    </w:p>
    <w:p w:rsidR="00061326" w:rsidRDefault="00061326" w:rsidP="00C70EE7">
      <w:pPr>
        <w:jc w:val="center"/>
        <w:rPr>
          <w:rFonts w:ascii="Palatino Linotype" w:hAnsi="Palatino Linotype"/>
          <w:b/>
          <w:i/>
          <w:sz w:val="32"/>
          <w:szCs w:val="32"/>
          <w:u w:val="single"/>
        </w:rPr>
      </w:pPr>
    </w:p>
    <w:p w:rsidR="00C70EE7" w:rsidRPr="00F83AF6" w:rsidRDefault="00F83AF6" w:rsidP="00C70EE7">
      <w:pPr>
        <w:jc w:val="center"/>
        <w:rPr>
          <w:rFonts w:ascii="Palatino Linotype" w:hAnsi="Palatino Linotype"/>
          <w:sz w:val="32"/>
          <w:szCs w:val="32"/>
        </w:rPr>
      </w:pPr>
      <w:r w:rsidRPr="00F83AF6">
        <w:rPr>
          <w:rFonts w:ascii="Palatino Linotype" w:hAnsi="Palatino Linotype"/>
          <w:b/>
          <w:i/>
          <w:sz w:val="32"/>
          <w:szCs w:val="32"/>
          <w:u w:val="single"/>
        </w:rPr>
        <w:lastRenderedPageBreak/>
        <w:t xml:space="preserve">PROPOSED </w:t>
      </w:r>
      <w:r w:rsidR="00C70EE7" w:rsidRPr="00F83AF6">
        <w:rPr>
          <w:rFonts w:ascii="Palatino Linotype" w:hAnsi="Palatino Linotype"/>
          <w:b/>
          <w:i/>
          <w:sz w:val="32"/>
          <w:szCs w:val="32"/>
          <w:u w:val="single"/>
        </w:rPr>
        <w:t>SLACKLINE ORDINANCE</w:t>
      </w:r>
    </w:p>
    <w:p w:rsidR="0090156B" w:rsidRDefault="0090156B" w:rsidP="0090156B">
      <w:pPr>
        <w:pStyle w:val="p1"/>
        <w:spacing w:before="0" w:beforeAutospacing="0" w:after="120" w:afterAutospacing="0" w:line="384" w:lineRule="atLeast"/>
        <w:textAlignment w:val="baseline"/>
        <w:rPr>
          <w:rFonts w:ascii="Palatino Linotype" w:hAnsi="Palatino Linotype" w:cs="Arial"/>
          <w:color w:val="000000"/>
        </w:rPr>
      </w:pPr>
    </w:p>
    <w:p w:rsidR="00C70EE7" w:rsidRPr="0090156B" w:rsidRDefault="005B681F" w:rsidP="0090156B">
      <w:pPr>
        <w:pStyle w:val="p1"/>
        <w:spacing w:before="0" w:beforeAutospacing="0" w:after="120" w:afterAutospacing="0" w:line="384" w:lineRule="atLeast"/>
        <w:textAlignment w:val="baseline"/>
        <w:rPr>
          <w:rFonts w:ascii="Palatino Linotype" w:hAnsi="Palatino Linotype" w:cs="Arial"/>
          <w:color w:val="000000"/>
        </w:rPr>
      </w:pPr>
      <w:r w:rsidRPr="0090156B">
        <w:rPr>
          <w:rFonts w:ascii="Palatino Linotype" w:hAnsi="Palatino Linotype" w:cs="Arial"/>
          <w:color w:val="000000"/>
        </w:rPr>
        <w:t>A</w:t>
      </w:r>
      <w:r w:rsidR="00C70EE7" w:rsidRPr="0090156B">
        <w:rPr>
          <w:rFonts w:ascii="Palatino Linotype" w:hAnsi="Palatino Linotype" w:cs="Arial"/>
          <w:color w:val="000000"/>
        </w:rPr>
        <w:t>. Slacklining shall be allowed in city parks</w:t>
      </w:r>
      <w:r w:rsidRPr="0090156B">
        <w:rPr>
          <w:rFonts w:ascii="Palatino Linotype" w:hAnsi="Palatino Linotype" w:cs="Arial"/>
          <w:color w:val="000000"/>
        </w:rPr>
        <w:t xml:space="preserve"> </w:t>
      </w:r>
      <w:r w:rsidR="00C70EE7" w:rsidRPr="0090156B">
        <w:rPr>
          <w:rFonts w:ascii="Palatino Linotype" w:hAnsi="Palatino Linotype" w:cs="Arial"/>
          <w:color w:val="000000"/>
        </w:rPr>
        <w:t>as follows:</w:t>
      </w:r>
    </w:p>
    <w:p w:rsidR="00C70EE7" w:rsidRPr="0090156B" w:rsidRDefault="005B681F" w:rsidP="0090156B">
      <w:pPr>
        <w:pStyle w:val="p2"/>
        <w:spacing w:before="0" w:beforeAutospacing="0" w:after="120" w:afterAutospacing="0" w:line="384" w:lineRule="atLeast"/>
        <w:ind w:left="552"/>
        <w:textAlignment w:val="baseline"/>
        <w:rPr>
          <w:rFonts w:ascii="Palatino Linotype" w:hAnsi="Palatino Linotype" w:cs="Arial"/>
          <w:color w:val="000000"/>
        </w:rPr>
      </w:pPr>
      <w:r w:rsidRPr="0090156B">
        <w:rPr>
          <w:rFonts w:ascii="Palatino Linotype" w:hAnsi="Palatino Linotype" w:cs="Arial"/>
          <w:color w:val="000000"/>
        </w:rPr>
        <w:t>1</w:t>
      </w:r>
      <w:r w:rsidR="00C70EE7" w:rsidRPr="0090156B">
        <w:rPr>
          <w:rFonts w:ascii="Palatino Linotype" w:hAnsi="Palatino Linotype" w:cs="Arial"/>
          <w:color w:val="000000"/>
        </w:rPr>
        <w:t>. At all times slacklining shall require the following tree protections:</w:t>
      </w:r>
    </w:p>
    <w:p w:rsidR="00C70EE7" w:rsidRPr="0090156B" w:rsidRDefault="00C70EE7" w:rsidP="0090156B">
      <w:pPr>
        <w:pStyle w:val="p3"/>
        <w:spacing w:before="0" w:beforeAutospacing="0" w:after="120" w:afterAutospacing="0" w:line="384" w:lineRule="atLeast"/>
        <w:ind w:left="1032"/>
        <w:textAlignment w:val="baseline"/>
        <w:rPr>
          <w:rFonts w:ascii="Palatino Linotype" w:hAnsi="Palatino Linotype" w:cs="Arial"/>
          <w:color w:val="000000"/>
        </w:rPr>
      </w:pPr>
      <w:r w:rsidRPr="0090156B">
        <w:rPr>
          <w:rFonts w:ascii="Palatino Linotype" w:hAnsi="Palatino Linotype" w:cs="Arial"/>
          <w:color w:val="000000"/>
        </w:rPr>
        <w:t xml:space="preserve">a. Protection shall be placed between </w:t>
      </w:r>
      <w:r w:rsidR="005B681F" w:rsidRPr="0090156B">
        <w:rPr>
          <w:rFonts w:ascii="Palatino Linotype" w:hAnsi="Palatino Linotype" w:cs="Arial"/>
          <w:color w:val="000000"/>
        </w:rPr>
        <w:t xml:space="preserve">the </w:t>
      </w:r>
      <w:r w:rsidRPr="0090156B">
        <w:rPr>
          <w:rFonts w:ascii="Palatino Linotype" w:hAnsi="Palatino Linotype" w:cs="Arial"/>
          <w:color w:val="000000"/>
        </w:rPr>
        <w:t>slackline</w:t>
      </w:r>
      <w:r w:rsidR="005B681F" w:rsidRPr="0090156B">
        <w:rPr>
          <w:rFonts w:ascii="Palatino Linotype" w:hAnsi="Palatino Linotype" w:cs="Arial"/>
          <w:color w:val="000000"/>
        </w:rPr>
        <w:t xml:space="preserve"> anchor </w:t>
      </w:r>
      <w:r w:rsidRPr="0090156B">
        <w:rPr>
          <w:rFonts w:ascii="Palatino Linotype" w:hAnsi="Palatino Linotype" w:cs="Arial"/>
          <w:color w:val="000000"/>
        </w:rPr>
        <w:t>and tree of sufficient thickness to protect the tree from wear damage (e.g., carpet, cardboard, towels, felt padding, etc.).</w:t>
      </w:r>
    </w:p>
    <w:p w:rsidR="00C70EE7" w:rsidRPr="0090156B" w:rsidRDefault="00C70EE7" w:rsidP="0090156B">
      <w:pPr>
        <w:pStyle w:val="p3"/>
        <w:spacing w:before="0" w:beforeAutospacing="0" w:after="120" w:afterAutospacing="0" w:line="384" w:lineRule="atLeast"/>
        <w:ind w:left="1032"/>
        <w:textAlignment w:val="baseline"/>
        <w:rPr>
          <w:rFonts w:ascii="Palatino Linotype" w:hAnsi="Palatino Linotype" w:cs="Arial"/>
          <w:color w:val="000000"/>
        </w:rPr>
      </w:pPr>
      <w:r w:rsidRPr="0090156B">
        <w:rPr>
          <w:rFonts w:ascii="Palatino Linotype" w:hAnsi="Palatino Linotype" w:cs="Arial"/>
          <w:color w:val="000000"/>
        </w:rPr>
        <w:t>b. Protection shall be at least ten inches wide so the entire anchor (minimum one inch of material) is prevented from contacting the tree.</w:t>
      </w:r>
    </w:p>
    <w:p w:rsidR="00C70EE7" w:rsidRPr="0090156B" w:rsidRDefault="00C70EE7" w:rsidP="0090156B">
      <w:pPr>
        <w:pStyle w:val="p3"/>
        <w:spacing w:before="0" w:beforeAutospacing="0" w:after="120" w:afterAutospacing="0" w:line="384" w:lineRule="atLeast"/>
        <w:ind w:left="1032"/>
        <w:textAlignment w:val="baseline"/>
        <w:rPr>
          <w:rFonts w:ascii="Palatino Linotype" w:hAnsi="Palatino Linotype" w:cs="Arial"/>
          <w:color w:val="000000"/>
        </w:rPr>
      </w:pPr>
      <w:r w:rsidRPr="0090156B">
        <w:rPr>
          <w:rFonts w:ascii="Palatino Linotype" w:hAnsi="Palatino Linotype" w:cs="Arial"/>
          <w:color w:val="000000"/>
        </w:rPr>
        <w:t>c. Protection shall wrap all the way around the tree.</w:t>
      </w:r>
    </w:p>
    <w:p w:rsidR="00C70EE7" w:rsidRPr="0090156B" w:rsidRDefault="00C70EE7" w:rsidP="0090156B">
      <w:pPr>
        <w:pStyle w:val="p3"/>
        <w:spacing w:before="0" w:beforeAutospacing="0" w:after="120" w:afterAutospacing="0" w:line="384" w:lineRule="atLeast"/>
        <w:ind w:left="1032"/>
        <w:textAlignment w:val="baseline"/>
        <w:rPr>
          <w:rFonts w:ascii="Palatino Linotype" w:hAnsi="Palatino Linotype" w:cs="Arial"/>
          <w:color w:val="000000"/>
        </w:rPr>
      </w:pPr>
      <w:r w:rsidRPr="0090156B">
        <w:rPr>
          <w:rFonts w:ascii="Palatino Linotype" w:hAnsi="Palatino Linotype" w:cs="Arial"/>
          <w:color w:val="000000"/>
        </w:rPr>
        <w:t>d. Protection shall not be attached to the “anchor”, so if the anchor were to move, the bark would not be affected.</w:t>
      </w:r>
    </w:p>
    <w:p w:rsidR="00C70EE7" w:rsidRPr="0090156B" w:rsidRDefault="002B3553" w:rsidP="0090156B">
      <w:pPr>
        <w:pStyle w:val="p2"/>
        <w:spacing w:before="0" w:beforeAutospacing="0" w:after="120" w:afterAutospacing="0" w:line="384" w:lineRule="atLeast"/>
        <w:ind w:left="552"/>
        <w:textAlignment w:val="baseline"/>
        <w:rPr>
          <w:rFonts w:ascii="Palatino Linotype" w:hAnsi="Palatino Linotype" w:cs="Arial"/>
          <w:color w:val="000000"/>
        </w:rPr>
      </w:pPr>
      <w:r w:rsidRPr="0090156B">
        <w:rPr>
          <w:rFonts w:ascii="Palatino Linotype" w:hAnsi="Palatino Linotype" w:cs="Arial"/>
          <w:color w:val="000000"/>
        </w:rPr>
        <w:t>2</w:t>
      </w:r>
      <w:r w:rsidR="00C70EE7" w:rsidRPr="0090156B">
        <w:rPr>
          <w:rFonts w:ascii="Palatino Linotype" w:hAnsi="Palatino Linotype" w:cs="Arial"/>
          <w:color w:val="000000"/>
        </w:rPr>
        <w:t>. Slacklines shall not:</w:t>
      </w:r>
    </w:p>
    <w:p w:rsidR="00C70EE7" w:rsidRPr="0090156B" w:rsidRDefault="00C70EE7" w:rsidP="0090156B">
      <w:pPr>
        <w:pStyle w:val="p3"/>
        <w:spacing w:before="0" w:beforeAutospacing="0" w:after="120" w:afterAutospacing="0" w:line="384" w:lineRule="atLeast"/>
        <w:ind w:left="1032"/>
        <w:textAlignment w:val="baseline"/>
        <w:rPr>
          <w:rFonts w:ascii="Palatino Linotype" w:hAnsi="Palatino Linotype" w:cs="Arial"/>
          <w:color w:val="000000"/>
        </w:rPr>
      </w:pPr>
      <w:r w:rsidRPr="0090156B">
        <w:rPr>
          <w:rFonts w:ascii="Palatino Linotype" w:hAnsi="Palatino Linotype" w:cs="Arial"/>
          <w:color w:val="000000"/>
        </w:rPr>
        <w:t>a. Be attached to trees less than twelve inches in diameter at attach point.</w:t>
      </w:r>
    </w:p>
    <w:p w:rsidR="00C70EE7" w:rsidRPr="0090156B" w:rsidRDefault="00C70EE7" w:rsidP="0090156B">
      <w:pPr>
        <w:pStyle w:val="p3"/>
        <w:spacing w:before="0" w:beforeAutospacing="0" w:after="120" w:afterAutospacing="0" w:line="384" w:lineRule="atLeast"/>
        <w:ind w:left="1032"/>
        <w:textAlignment w:val="baseline"/>
        <w:rPr>
          <w:rFonts w:ascii="Palatino Linotype" w:hAnsi="Palatino Linotype" w:cs="Arial"/>
          <w:color w:val="000000"/>
        </w:rPr>
      </w:pPr>
      <w:r w:rsidRPr="0090156B">
        <w:rPr>
          <w:rFonts w:ascii="Palatino Linotype" w:hAnsi="Palatino Linotype" w:cs="Arial"/>
          <w:color w:val="000000"/>
        </w:rPr>
        <w:t xml:space="preserve">b. Cross walkways, sidewalks, </w:t>
      </w:r>
      <w:r w:rsidR="004F38AF">
        <w:rPr>
          <w:rFonts w:ascii="Palatino Linotype" w:hAnsi="Palatino Linotype" w:cs="Arial"/>
          <w:color w:val="000000"/>
        </w:rPr>
        <w:t xml:space="preserve">or </w:t>
      </w:r>
      <w:r w:rsidRPr="0090156B">
        <w:rPr>
          <w:rFonts w:ascii="Palatino Linotype" w:hAnsi="Palatino Linotype" w:cs="Arial"/>
          <w:color w:val="000000"/>
        </w:rPr>
        <w:t>bike paths.</w:t>
      </w:r>
    </w:p>
    <w:p w:rsidR="00C70EE7" w:rsidRPr="0090156B" w:rsidRDefault="00C70EE7" w:rsidP="0090156B">
      <w:pPr>
        <w:pStyle w:val="p3"/>
        <w:spacing w:before="0" w:beforeAutospacing="0" w:after="120" w:afterAutospacing="0" w:line="384" w:lineRule="atLeast"/>
        <w:ind w:left="1032"/>
        <w:textAlignment w:val="baseline"/>
        <w:rPr>
          <w:rFonts w:ascii="Palatino Linotype" w:hAnsi="Palatino Linotype" w:cs="Arial"/>
          <w:color w:val="000000"/>
        </w:rPr>
      </w:pPr>
      <w:r w:rsidRPr="0090156B">
        <w:rPr>
          <w:rFonts w:ascii="Palatino Linotype" w:hAnsi="Palatino Linotype" w:cs="Arial"/>
          <w:color w:val="000000"/>
        </w:rPr>
        <w:t>c. </w:t>
      </w:r>
      <w:r w:rsidR="004F38AF">
        <w:rPr>
          <w:rFonts w:ascii="Palatino Linotype" w:hAnsi="Palatino Linotype" w:cs="Arial"/>
          <w:color w:val="000000"/>
        </w:rPr>
        <w:t>Intentionally i</w:t>
      </w:r>
      <w:r w:rsidR="004F38AF" w:rsidRPr="0090156B">
        <w:rPr>
          <w:rFonts w:ascii="Palatino Linotype" w:hAnsi="Palatino Linotype" w:cs="Arial"/>
          <w:color w:val="000000"/>
        </w:rPr>
        <w:t>nterfere</w:t>
      </w:r>
      <w:r w:rsidRPr="0090156B">
        <w:rPr>
          <w:rFonts w:ascii="Palatino Linotype" w:hAnsi="Palatino Linotype" w:cs="Arial"/>
          <w:color w:val="000000"/>
        </w:rPr>
        <w:t xml:space="preserve"> or displace any existing activities planned for or occurring in parks.</w:t>
      </w:r>
    </w:p>
    <w:p w:rsidR="00C70EE7" w:rsidRPr="0090156B" w:rsidRDefault="00C70EE7" w:rsidP="0090156B">
      <w:pPr>
        <w:pStyle w:val="p3"/>
        <w:spacing w:before="0" w:beforeAutospacing="0" w:after="120" w:afterAutospacing="0" w:line="384" w:lineRule="atLeast"/>
        <w:ind w:left="1032"/>
        <w:textAlignment w:val="baseline"/>
        <w:rPr>
          <w:rFonts w:ascii="Palatino Linotype" w:hAnsi="Palatino Linotype" w:cs="Arial"/>
          <w:color w:val="000000"/>
        </w:rPr>
      </w:pPr>
      <w:r w:rsidRPr="0090156B">
        <w:rPr>
          <w:rFonts w:ascii="Palatino Linotype" w:hAnsi="Palatino Linotype" w:cs="Arial"/>
          <w:color w:val="000000"/>
        </w:rPr>
        <w:t>d. Be left unattended or remain affixed overnight.</w:t>
      </w:r>
    </w:p>
    <w:p w:rsidR="00193455" w:rsidRPr="0090156B" w:rsidRDefault="0090156B" w:rsidP="0090156B">
      <w:pPr>
        <w:pStyle w:val="p2"/>
        <w:spacing w:before="0" w:beforeAutospacing="0" w:after="120" w:afterAutospacing="0" w:line="384" w:lineRule="atLeast"/>
        <w:ind w:left="552"/>
        <w:textAlignment w:val="baseline"/>
        <w:rPr>
          <w:rFonts w:ascii="Palatino Linotype" w:hAnsi="Palatino Linotype" w:cs="Arial"/>
          <w:color w:val="000000"/>
        </w:rPr>
      </w:pPr>
      <w:r w:rsidRPr="0090156B">
        <w:rPr>
          <w:rFonts w:ascii="Palatino Linotype" w:hAnsi="Palatino Linotype" w:cs="Arial"/>
          <w:color w:val="000000"/>
        </w:rPr>
        <w:t>3</w:t>
      </w:r>
      <w:r w:rsidR="00C70EE7" w:rsidRPr="0090156B">
        <w:rPr>
          <w:rFonts w:ascii="Palatino Linotype" w:hAnsi="Palatino Linotype" w:cs="Arial"/>
          <w:color w:val="000000"/>
        </w:rPr>
        <w:t xml:space="preserve">. Slacklining shall be allowed during </w:t>
      </w:r>
      <w:r w:rsidR="004F38AF">
        <w:rPr>
          <w:rFonts w:ascii="Palatino Linotype" w:hAnsi="Palatino Linotype" w:cs="Arial"/>
          <w:color w:val="000000"/>
        </w:rPr>
        <w:t>normal park operating</w:t>
      </w:r>
      <w:r w:rsidR="00C70EE7" w:rsidRPr="0090156B">
        <w:rPr>
          <w:rFonts w:ascii="Palatino Linotype" w:hAnsi="Palatino Linotype" w:cs="Arial"/>
          <w:color w:val="000000"/>
        </w:rPr>
        <w:t xml:space="preserve"> hours and lines shall at all times be designated with ribbons or streamers a</w:t>
      </w:r>
      <w:r w:rsidR="00767B6C" w:rsidRPr="0090156B">
        <w:rPr>
          <w:rFonts w:ascii="Palatino Linotype" w:hAnsi="Palatino Linotype" w:cs="Arial"/>
          <w:color w:val="000000"/>
        </w:rPr>
        <w:t>ttached thereto for visibility.</w:t>
      </w:r>
    </w:p>
    <w:sectPr w:rsidR="00193455" w:rsidRPr="0090156B" w:rsidSect="007336E2">
      <w:type w:val="continuous"/>
      <w:pgSz w:w="12240" w:h="15840"/>
      <w:pgMar w:top="1440" w:right="1440" w:bottom="1440" w:left="1440" w:header="720" w:footer="720" w:gutter="0"/>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84533E" w:rsidRDefault="0084533E" w:rsidP="00136705">
      <w:pPr>
        <w:spacing w:after="0" w:line="240" w:lineRule="auto"/>
      </w:pPr>
      <w:r>
        <w:separator/>
      </w:r>
    </w:p>
  </w:endnote>
  <w:endnote w:type="continuationSeparator" w:id="0">
    <w:p w:rsidR="0084533E" w:rsidRDefault="0084533E" w:rsidP="00136705">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20002A87" w:usb1="80000000" w:usb2="00000008" w:usb3="00000000" w:csb0="000001FF" w:csb1="00000000"/>
  </w:font>
  <w:font w:name="Courier New">
    <w:panose1 w:val="02070309020205020404"/>
    <w:charset w:val="00"/>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A00002EF" w:usb1="4000207B" w:usb2="00000000" w:usb3="00000000" w:csb0="0000009F" w:csb1="00000000"/>
  </w:font>
  <w:font w:name="Tahoma">
    <w:panose1 w:val="020B0604030504040204"/>
    <w:charset w:val="00"/>
    <w:family w:val="swiss"/>
    <w:pitch w:val="variable"/>
    <w:sig w:usb0="61002A87" w:usb1="80000000" w:usb2="00000008" w:usb3="00000000" w:csb0="000101FF" w:csb1="00000000"/>
  </w:font>
  <w:font w:name="Palatino Linotype">
    <w:panose1 w:val="02040502050505030304"/>
    <w:charset w:val="00"/>
    <w:family w:val="roman"/>
    <w:pitch w:val="variable"/>
    <w:sig w:usb0="E0000387" w:usb1="40000013" w:usb2="00000000" w:usb3="00000000" w:csb0="0000019F" w:csb1="00000000"/>
  </w:font>
  <w:font w:name="ff-dax-web-pro">
    <w:altName w:val="Times New Roman"/>
    <w:panose1 w:val="00000000000000000000"/>
    <w:charset w:val="00"/>
    <w:family w:val="roman"/>
    <w:notTrueType/>
    <w:pitch w:val="default"/>
    <w:sig w:usb0="00000000" w:usb1="00000000" w:usb2="00000000" w:usb3="00000000" w:csb0="00000000" w:csb1="00000000"/>
  </w:font>
  <w:font w:name="Helvetica">
    <w:panose1 w:val="020B060402020202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20002A87" w:usb1="80000000" w:usb2="00000008" w:usb3="00000000" w:csb0="000001FF" w:csb1="00000000"/>
  </w:font>
  <w:font w:name="Trebuchet MS">
    <w:panose1 w:val="020B0603020202020204"/>
    <w:charset w:val="00"/>
    <w:family w:val="swiss"/>
    <w:pitch w:val="variable"/>
    <w:sig w:usb0="00000287" w:usb1="00000000" w:usb2="00000000" w:usb3="00000000" w:csb0="0000009F" w:csb1="00000000"/>
  </w:font>
  <w:font w:name="Verdana">
    <w:panose1 w:val="020B0604030504040204"/>
    <w:charset w:val="00"/>
    <w:family w:val="swiss"/>
    <w:pitch w:val="variable"/>
    <w:sig w:usb0="20000287" w:usb1="00000000" w:usb2="00000000" w:usb3="00000000" w:csb0="0000019F" w:csb1="00000000"/>
  </w:font>
  <w:font w:name="Cambria">
    <w:panose1 w:val="02040503050406030204"/>
    <w:charset w:val="00"/>
    <w:family w:val="roman"/>
    <w:pitch w:val="variable"/>
    <w:sig w:usb0="A00002EF" w:usb1="4000004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87429" w:rsidRDefault="00287429">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84533E" w:rsidRDefault="0084533E" w:rsidP="00136705">
      <w:pPr>
        <w:spacing w:after="0" w:line="240" w:lineRule="auto"/>
      </w:pPr>
      <w:r>
        <w:separator/>
      </w:r>
    </w:p>
  </w:footnote>
  <w:footnote w:type="continuationSeparator" w:id="0">
    <w:p w:rsidR="0084533E" w:rsidRDefault="0084533E" w:rsidP="00136705">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87429" w:rsidRDefault="00287429">
    <w:pPr>
      <w:pStyle w:val="Head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68" type="#_x0000_t75" style="width:3in;height:3in" o:bullet="t"/>
    </w:pict>
  </w:numPicBullet>
  <w:numPicBullet w:numPicBulletId="1">
    <w:pict>
      <v:shape id="_x0000_i1069" type="#_x0000_t75" style="width:3in;height:3in" o:bullet="t"/>
    </w:pict>
  </w:numPicBullet>
  <w:abstractNum w:abstractNumId="0">
    <w:nsid w:val="1B885E91"/>
    <w:multiLevelType w:val="hybridMultilevel"/>
    <w:tmpl w:val="3D264898"/>
    <w:lvl w:ilvl="0" w:tplc="0409000F">
      <w:start w:val="1"/>
      <w:numFmt w:val="decimal"/>
      <w:lvlText w:val="%1."/>
      <w:lvlJc w:val="left"/>
      <w:pPr>
        <w:ind w:left="781" w:hanging="360"/>
      </w:pPr>
      <w:rPr>
        <w:rFonts w:hint="default"/>
      </w:rPr>
    </w:lvl>
    <w:lvl w:ilvl="1" w:tplc="04090003" w:tentative="1">
      <w:start w:val="1"/>
      <w:numFmt w:val="bullet"/>
      <w:lvlText w:val="o"/>
      <w:lvlJc w:val="left"/>
      <w:pPr>
        <w:ind w:left="1501" w:hanging="360"/>
      </w:pPr>
      <w:rPr>
        <w:rFonts w:ascii="Courier New" w:hAnsi="Courier New" w:cs="Courier New" w:hint="default"/>
      </w:rPr>
    </w:lvl>
    <w:lvl w:ilvl="2" w:tplc="04090005" w:tentative="1">
      <w:start w:val="1"/>
      <w:numFmt w:val="bullet"/>
      <w:lvlText w:val=""/>
      <w:lvlJc w:val="left"/>
      <w:pPr>
        <w:ind w:left="2221" w:hanging="360"/>
      </w:pPr>
      <w:rPr>
        <w:rFonts w:ascii="Wingdings" w:hAnsi="Wingdings" w:hint="default"/>
      </w:rPr>
    </w:lvl>
    <w:lvl w:ilvl="3" w:tplc="04090001" w:tentative="1">
      <w:start w:val="1"/>
      <w:numFmt w:val="bullet"/>
      <w:lvlText w:val=""/>
      <w:lvlJc w:val="left"/>
      <w:pPr>
        <w:ind w:left="2941" w:hanging="360"/>
      </w:pPr>
      <w:rPr>
        <w:rFonts w:ascii="Symbol" w:hAnsi="Symbol" w:hint="default"/>
      </w:rPr>
    </w:lvl>
    <w:lvl w:ilvl="4" w:tplc="04090003" w:tentative="1">
      <w:start w:val="1"/>
      <w:numFmt w:val="bullet"/>
      <w:lvlText w:val="o"/>
      <w:lvlJc w:val="left"/>
      <w:pPr>
        <w:ind w:left="3661" w:hanging="360"/>
      </w:pPr>
      <w:rPr>
        <w:rFonts w:ascii="Courier New" w:hAnsi="Courier New" w:cs="Courier New" w:hint="default"/>
      </w:rPr>
    </w:lvl>
    <w:lvl w:ilvl="5" w:tplc="04090005" w:tentative="1">
      <w:start w:val="1"/>
      <w:numFmt w:val="bullet"/>
      <w:lvlText w:val=""/>
      <w:lvlJc w:val="left"/>
      <w:pPr>
        <w:ind w:left="4381" w:hanging="360"/>
      </w:pPr>
      <w:rPr>
        <w:rFonts w:ascii="Wingdings" w:hAnsi="Wingdings" w:hint="default"/>
      </w:rPr>
    </w:lvl>
    <w:lvl w:ilvl="6" w:tplc="04090001" w:tentative="1">
      <w:start w:val="1"/>
      <w:numFmt w:val="bullet"/>
      <w:lvlText w:val=""/>
      <w:lvlJc w:val="left"/>
      <w:pPr>
        <w:ind w:left="5101" w:hanging="360"/>
      </w:pPr>
      <w:rPr>
        <w:rFonts w:ascii="Symbol" w:hAnsi="Symbol" w:hint="default"/>
      </w:rPr>
    </w:lvl>
    <w:lvl w:ilvl="7" w:tplc="04090003" w:tentative="1">
      <w:start w:val="1"/>
      <w:numFmt w:val="bullet"/>
      <w:lvlText w:val="o"/>
      <w:lvlJc w:val="left"/>
      <w:pPr>
        <w:ind w:left="5821" w:hanging="360"/>
      </w:pPr>
      <w:rPr>
        <w:rFonts w:ascii="Courier New" w:hAnsi="Courier New" w:cs="Courier New" w:hint="default"/>
      </w:rPr>
    </w:lvl>
    <w:lvl w:ilvl="8" w:tplc="04090005" w:tentative="1">
      <w:start w:val="1"/>
      <w:numFmt w:val="bullet"/>
      <w:lvlText w:val=""/>
      <w:lvlJc w:val="left"/>
      <w:pPr>
        <w:ind w:left="6541" w:hanging="360"/>
      </w:pPr>
      <w:rPr>
        <w:rFonts w:ascii="Wingdings" w:hAnsi="Wingdings" w:hint="default"/>
      </w:rPr>
    </w:lvl>
  </w:abstractNum>
  <w:abstractNum w:abstractNumId="1">
    <w:nsid w:val="1C5F24EA"/>
    <w:multiLevelType w:val="hybridMultilevel"/>
    <w:tmpl w:val="B72C92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1EE60DF3"/>
    <w:multiLevelType w:val="multilevel"/>
    <w:tmpl w:val="8AC2C7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224F7BBF"/>
    <w:multiLevelType w:val="hybridMultilevel"/>
    <w:tmpl w:val="3D8C79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3FD76E43"/>
    <w:multiLevelType w:val="hybridMultilevel"/>
    <w:tmpl w:val="884A06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414958CE"/>
    <w:multiLevelType w:val="multilevel"/>
    <w:tmpl w:val="53148DC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nsid w:val="6A8427D3"/>
    <w:multiLevelType w:val="hybridMultilevel"/>
    <w:tmpl w:val="A32A2356"/>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735D11B1"/>
    <w:multiLevelType w:val="multilevel"/>
    <w:tmpl w:val="5FE697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7"/>
  </w:num>
  <w:num w:numId="2">
    <w:abstractNumId w:val="5"/>
  </w:num>
  <w:num w:numId="3">
    <w:abstractNumId w:val="1"/>
  </w:num>
  <w:num w:numId="4">
    <w:abstractNumId w:val="2"/>
  </w:num>
  <w:num w:numId="5">
    <w:abstractNumId w:val="3"/>
  </w:num>
  <w:num w:numId="6">
    <w:abstractNumId w:val="0"/>
  </w:num>
  <w:num w:numId="7">
    <w:abstractNumId w:val="6"/>
  </w:num>
  <w:num w:numId="8">
    <w:abstractNumId w:val="4"/>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20"/>
  <w:characterSpacingControl w:val="doNotCompress"/>
  <w:footnotePr>
    <w:footnote w:id="-1"/>
    <w:footnote w:id="0"/>
  </w:footnotePr>
  <w:endnotePr>
    <w:endnote w:id="-1"/>
    <w:endnote w:id="0"/>
  </w:endnotePr>
  <w:compat/>
  <w:rsids>
    <w:rsidRoot w:val="00D212DD"/>
    <w:rsid w:val="00010FB2"/>
    <w:rsid w:val="00011063"/>
    <w:rsid w:val="00011F6B"/>
    <w:rsid w:val="00014791"/>
    <w:rsid w:val="00014A9D"/>
    <w:rsid w:val="00020F1B"/>
    <w:rsid w:val="00023E74"/>
    <w:rsid w:val="00024AA6"/>
    <w:rsid w:val="00033B02"/>
    <w:rsid w:val="00033F77"/>
    <w:rsid w:val="00052AD7"/>
    <w:rsid w:val="00052BEF"/>
    <w:rsid w:val="00053598"/>
    <w:rsid w:val="00055D52"/>
    <w:rsid w:val="00061326"/>
    <w:rsid w:val="000646AA"/>
    <w:rsid w:val="0006539A"/>
    <w:rsid w:val="000659D5"/>
    <w:rsid w:val="0007170C"/>
    <w:rsid w:val="000753DC"/>
    <w:rsid w:val="0008268D"/>
    <w:rsid w:val="00083A07"/>
    <w:rsid w:val="00084413"/>
    <w:rsid w:val="00084F68"/>
    <w:rsid w:val="0008785E"/>
    <w:rsid w:val="00090A21"/>
    <w:rsid w:val="00091427"/>
    <w:rsid w:val="00093775"/>
    <w:rsid w:val="00094012"/>
    <w:rsid w:val="000950D5"/>
    <w:rsid w:val="000970FD"/>
    <w:rsid w:val="000A07C7"/>
    <w:rsid w:val="000A2F9D"/>
    <w:rsid w:val="000A5371"/>
    <w:rsid w:val="000B16D9"/>
    <w:rsid w:val="000B2A43"/>
    <w:rsid w:val="000C277A"/>
    <w:rsid w:val="000C79E2"/>
    <w:rsid w:val="000E2162"/>
    <w:rsid w:val="000F7A9E"/>
    <w:rsid w:val="00100954"/>
    <w:rsid w:val="001028D4"/>
    <w:rsid w:val="00104562"/>
    <w:rsid w:val="0011231C"/>
    <w:rsid w:val="001128B1"/>
    <w:rsid w:val="00112904"/>
    <w:rsid w:val="001321DE"/>
    <w:rsid w:val="00132795"/>
    <w:rsid w:val="00136705"/>
    <w:rsid w:val="00147FB1"/>
    <w:rsid w:val="00150183"/>
    <w:rsid w:val="001501C2"/>
    <w:rsid w:val="00153C2C"/>
    <w:rsid w:val="0016354B"/>
    <w:rsid w:val="00165B14"/>
    <w:rsid w:val="00166846"/>
    <w:rsid w:val="00170479"/>
    <w:rsid w:val="00172ED2"/>
    <w:rsid w:val="0017305E"/>
    <w:rsid w:val="00173CB0"/>
    <w:rsid w:val="00174C06"/>
    <w:rsid w:val="00175406"/>
    <w:rsid w:val="00175C22"/>
    <w:rsid w:val="001847C4"/>
    <w:rsid w:val="00190289"/>
    <w:rsid w:val="00191F2D"/>
    <w:rsid w:val="00193455"/>
    <w:rsid w:val="001957D2"/>
    <w:rsid w:val="001A692D"/>
    <w:rsid w:val="001B00E0"/>
    <w:rsid w:val="001B2D93"/>
    <w:rsid w:val="001B543A"/>
    <w:rsid w:val="001C2587"/>
    <w:rsid w:val="001C73DF"/>
    <w:rsid w:val="001D0582"/>
    <w:rsid w:val="001E64D6"/>
    <w:rsid w:val="00201981"/>
    <w:rsid w:val="00201A71"/>
    <w:rsid w:val="0020381B"/>
    <w:rsid w:val="00206A5E"/>
    <w:rsid w:val="00210A25"/>
    <w:rsid w:val="002132CD"/>
    <w:rsid w:val="00214429"/>
    <w:rsid w:val="00214B3E"/>
    <w:rsid w:val="00222703"/>
    <w:rsid w:val="00226347"/>
    <w:rsid w:val="00230C89"/>
    <w:rsid w:val="00231A13"/>
    <w:rsid w:val="002324BF"/>
    <w:rsid w:val="00234B17"/>
    <w:rsid w:val="00244B09"/>
    <w:rsid w:val="00246746"/>
    <w:rsid w:val="002538AB"/>
    <w:rsid w:val="00260895"/>
    <w:rsid w:val="002653A6"/>
    <w:rsid w:val="00267F61"/>
    <w:rsid w:val="002815D7"/>
    <w:rsid w:val="00287429"/>
    <w:rsid w:val="00290254"/>
    <w:rsid w:val="002A039B"/>
    <w:rsid w:val="002A23EA"/>
    <w:rsid w:val="002A4B16"/>
    <w:rsid w:val="002A65EE"/>
    <w:rsid w:val="002B0350"/>
    <w:rsid w:val="002B3553"/>
    <w:rsid w:val="002C4387"/>
    <w:rsid w:val="002E0EB8"/>
    <w:rsid w:val="002E2F27"/>
    <w:rsid w:val="002E70E6"/>
    <w:rsid w:val="002F2D34"/>
    <w:rsid w:val="002F54A0"/>
    <w:rsid w:val="002F5AEC"/>
    <w:rsid w:val="0030064C"/>
    <w:rsid w:val="00306B7D"/>
    <w:rsid w:val="00310C32"/>
    <w:rsid w:val="003143F7"/>
    <w:rsid w:val="0031555D"/>
    <w:rsid w:val="00331AF9"/>
    <w:rsid w:val="00332342"/>
    <w:rsid w:val="00333D06"/>
    <w:rsid w:val="003359B2"/>
    <w:rsid w:val="0034398D"/>
    <w:rsid w:val="00345006"/>
    <w:rsid w:val="00346696"/>
    <w:rsid w:val="00347270"/>
    <w:rsid w:val="003534AD"/>
    <w:rsid w:val="00364619"/>
    <w:rsid w:val="00372BC5"/>
    <w:rsid w:val="003815AE"/>
    <w:rsid w:val="00385A1E"/>
    <w:rsid w:val="00386675"/>
    <w:rsid w:val="003901F1"/>
    <w:rsid w:val="003930EC"/>
    <w:rsid w:val="00394F04"/>
    <w:rsid w:val="003964A0"/>
    <w:rsid w:val="003A1F1A"/>
    <w:rsid w:val="003B0F37"/>
    <w:rsid w:val="003C6770"/>
    <w:rsid w:val="003D188E"/>
    <w:rsid w:val="003E4EFE"/>
    <w:rsid w:val="003E7729"/>
    <w:rsid w:val="003F5623"/>
    <w:rsid w:val="003F7377"/>
    <w:rsid w:val="003F75D9"/>
    <w:rsid w:val="00401605"/>
    <w:rsid w:val="00404322"/>
    <w:rsid w:val="00414CEA"/>
    <w:rsid w:val="004165EE"/>
    <w:rsid w:val="004237A4"/>
    <w:rsid w:val="00431769"/>
    <w:rsid w:val="004339B8"/>
    <w:rsid w:val="00435FA3"/>
    <w:rsid w:val="0043732E"/>
    <w:rsid w:val="0043760E"/>
    <w:rsid w:val="00441644"/>
    <w:rsid w:val="00444445"/>
    <w:rsid w:val="00453822"/>
    <w:rsid w:val="0045414F"/>
    <w:rsid w:val="00454AC5"/>
    <w:rsid w:val="004564FD"/>
    <w:rsid w:val="0045762A"/>
    <w:rsid w:val="00457E0C"/>
    <w:rsid w:val="00462C41"/>
    <w:rsid w:val="00465155"/>
    <w:rsid w:val="00466CA4"/>
    <w:rsid w:val="00467366"/>
    <w:rsid w:val="004711F1"/>
    <w:rsid w:val="0047172D"/>
    <w:rsid w:val="00471F48"/>
    <w:rsid w:val="00474660"/>
    <w:rsid w:val="004756CF"/>
    <w:rsid w:val="00476405"/>
    <w:rsid w:val="004833EB"/>
    <w:rsid w:val="004863DF"/>
    <w:rsid w:val="00487BBB"/>
    <w:rsid w:val="0049131F"/>
    <w:rsid w:val="00491B93"/>
    <w:rsid w:val="0049772B"/>
    <w:rsid w:val="004A3D1B"/>
    <w:rsid w:val="004B18ED"/>
    <w:rsid w:val="004B3B57"/>
    <w:rsid w:val="004B6999"/>
    <w:rsid w:val="004C404C"/>
    <w:rsid w:val="004C5C43"/>
    <w:rsid w:val="004D2990"/>
    <w:rsid w:val="004D54BD"/>
    <w:rsid w:val="004E2352"/>
    <w:rsid w:val="004E2AC1"/>
    <w:rsid w:val="004E4A0F"/>
    <w:rsid w:val="004E541D"/>
    <w:rsid w:val="004F38AF"/>
    <w:rsid w:val="00507152"/>
    <w:rsid w:val="005112A6"/>
    <w:rsid w:val="0052391C"/>
    <w:rsid w:val="00523FCE"/>
    <w:rsid w:val="00526B3A"/>
    <w:rsid w:val="00527875"/>
    <w:rsid w:val="005308CE"/>
    <w:rsid w:val="0053382A"/>
    <w:rsid w:val="00537324"/>
    <w:rsid w:val="00545921"/>
    <w:rsid w:val="00552453"/>
    <w:rsid w:val="005661F0"/>
    <w:rsid w:val="005662BE"/>
    <w:rsid w:val="00577192"/>
    <w:rsid w:val="00577DA3"/>
    <w:rsid w:val="00580F8F"/>
    <w:rsid w:val="00581DDF"/>
    <w:rsid w:val="005827C9"/>
    <w:rsid w:val="005830F8"/>
    <w:rsid w:val="00583C48"/>
    <w:rsid w:val="005878AD"/>
    <w:rsid w:val="005900EA"/>
    <w:rsid w:val="005A32D9"/>
    <w:rsid w:val="005B3F85"/>
    <w:rsid w:val="005B4116"/>
    <w:rsid w:val="005B48A7"/>
    <w:rsid w:val="005B681F"/>
    <w:rsid w:val="005E137A"/>
    <w:rsid w:val="005F2C7B"/>
    <w:rsid w:val="005F4856"/>
    <w:rsid w:val="00600546"/>
    <w:rsid w:val="006143D6"/>
    <w:rsid w:val="00615ABD"/>
    <w:rsid w:val="006161F9"/>
    <w:rsid w:val="006224CE"/>
    <w:rsid w:val="00622732"/>
    <w:rsid w:val="006247A8"/>
    <w:rsid w:val="00637807"/>
    <w:rsid w:val="00640DC3"/>
    <w:rsid w:val="006425D1"/>
    <w:rsid w:val="006452FB"/>
    <w:rsid w:val="00647EBB"/>
    <w:rsid w:val="006504E5"/>
    <w:rsid w:val="0065157A"/>
    <w:rsid w:val="0066198A"/>
    <w:rsid w:val="00664851"/>
    <w:rsid w:val="00670FE4"/>
    <w:rsid w:val="00673F92"/>
    <w:rsid w:val="00674105"/>
    <w:rsid w:val="00680E89"/>
    <w:rsid w:val="00681694"/>
    <w:rsid w:val="00685337"/>
    <w:rsid w:val="006879A3"/>
    <w:rsid w:val="00691350"/>
    <w:rsid w:val="00693D57"/>
    <w:rsid w:val="0069457C"/>
    <w:rsid w:val="006967C5"/>
    <w:rsid w:val="006A7929"/>
    <w:rsid w:val="006B0F7E"/>
    <w:rsid w:val="006B7604"/>
    <w:rsid w:val="006C1057"/>
    <w:rsid w:val="006C56D8"/>
    <w:rsid w:val="006C75F0"/>
    <w:rsid w:val="006D4B4E"/>
    <w:rsid w:val="006D681D"/>
    <w:rsid w:val="006E26A2"/>
    <w:rsid w:val="006F31B1"/>
    <w:rsid w:val="006F6A82"/>
    <w:rsid w:val="006F6A99"/>
    <w:rsid w:val="00716EEF"/>
    <w:rsid w:val="00722BA0"/>
    <w:rsid w:val="0072331E"/>
    <w:rsid w:val="007309C6"/>
    <w:rsid w:val="00730DAE"/>
    <w:rsid w:val="007336E2"/>
    <w:rsid w:val="00740A00"/>
    <w:rsid w:val="00744D0E"/>
    <w:rsid w:val="00750EBC"/>
    <w:rsid w:val="00752914"/>
    <w:rsid w:val="00760A35"/>
    <w:rsid w:val="00766DF4"/>
    <w:rsid w:val="00767B6C"/>
    <w:rsid w:val="0077185B"/>
    <w:rsid w:val="00774AFC"/>
    <w:rsid w:val="007827B7"/>
    <w:rsid w:val="00790ACA"/>
    <w:rsid w:val="00796902"/>
    <w:rsid w:val="007A1C57"/>
    <w:rsid w:val="007A3F38"/>
    <w:rsid w:val="007A5659"/>
    <w:rsid w:val="007B3A3B"/>
    <w:rsid w:val="007B6DCE"/>
    <w:rsid w:val="007C06F3"/>
    <w:rsid w:val="007C3509"/>
    <w:rsid w:val="007C3809"/>
    <w:rsid w:val="007C49BE"/>
    <w:rsid w:val="007D2B4E"/>
    <w:rsid w:val="007D3F2F"/>
    <w:rsid w:val="007D69F6"/>
    <w:rsid w:val="007E1CB9"/>
    <w:rsid w:val="007E27BB"/>
    <w:rsid w:val="007E3CF1"/>
    <w:rsid w:val="007F0924"/>
    <w:rsid w:val="007F422A"/>
    <w:rsid w:val="007F7498"/>
    <w:rsid w:val="008071D0"/>
    <w:rsid w:val="00824741"/>
    <w:rsid w:val="00834F5A"/>
    <w:rsid w:val="008405B4"/>
    <w:rsid w:val="00843040"/>
    <w:rsid w:val="0084533E"/>
    <w:rsid w:val="008465D7"/>
    <w:rsid w:val="00852B4B"/>
    <w:rsid w:val="00852FB7"/>
    <w:rsid w:val="0085566F"/>
    <w:rsid w:val="008629D6"/>
    <w:rsid w:val="0086570B"/>
    <w:rsid w:val="00866E92"/>
    <w:rsid w:val="00867D53"/>
    <w:rsid w:val="00870113"/>
    <w:rsid w:val="00874BA2"/>
    <w:rsid w:val="00884B6F"/>
    <w:rsid w:val="00887720"/>
    <w:rsid w:val="008A7CD1"/>
    <w:rsid w:val="008B0EC2"/>
    <w:rsid w:val="008B2FFE"/>
    <w:rsid w:val="008C2DDD"/>
    <w:rsid w:val="008C492D"/>
    <w:rsid w:val="008D7713"/>
    <w:rsid w:val="008D7940"/>
    <w:rsid w:val="008E11D0"/>
    <w:rsid w:val="008E7EE2"/>
    <w:rsid w:val="008F0582"/>
    <w:rsid w:val="008F300F"/>
    <w:rsid w:val="0090156B"/>
    <w:rsid w:val="00903D8A"/>
    <w:rsid w:val="00913353"/>
    <w:rsid w:val="009178CE"/>
    <w:rsid w:val="00922E61"/>
    <w:rsid w:val="0092301D"/>
    <w:rsid w:val="00930025"/>
    <w:rsid w:val="0093015C"/>
    <w:rsid w:val="0093150E"/>
    <w:rsid w:val="00932F8B"/>
    <w:rsid w:val="00933369"/>
    <w:rsid w:val="00934A19"/>
    <w:rsid w:val="009355BC"/>
    <w:rsid w:val="00936EB5"/>
    <w:rsid w:val="00937743"/>
    <w:rsid w:val="009420F0"/>
    <w:rsid w:val="009425C5"/>
    <w:rsid w:val="009473F2"/>
    <w:rsid w:val="00952CEE"/>
    <w:rsid w:val="0095364B"/>
    <w:rsid w:val="009556CB"/>
    <w:rsid w:val="00956403"/>
    <w:rsid w:val="00963C77"/>
    <w:rsid w:val="0096436F"/>
    <w:rsid w:val="00973A59"/>
    <w:rsid w:val="009830BB"/>
    <w:rsid w:val="00983E38"/>
    <w:rsid w:val="009B43C6"/>
    <w:rsid w:val="009C03D4"/>
    <w:rsid w:val="009C365A"/>
    <w:rsid w:val="009C6A7E"/>
    <w:rsid w:val="009E7B02"/>
    <w:rsid w:val="009F3943"/>
    <w:rsid w:val="009F3953"/>
    <w:rsid w:val="009F6161"/>
    <w:rsid w:val="009F6242"/>
    <w:rsid w:val="009F7475"/>
    <w:rsid w:val="00A000E5"/>
    <w:rsid w:val="00A04C42"/>
    <w:rsid w:val="00A06B61"/>
    <w:rsid w:val="00A10E2A"/>
    <w:rsid w:val="00A11250"/>
    <w:rsid w:val="00A11889"/>
    <w:rsid w:val="00A1751E"/>
    <w:rsid w:val="00A2422F"/>
    <w:rsid w:val="00A31FF3"/>
    <w:rsid w:val="00A3588A"/>
    <w:rsid w:val="00A47B95"/>
    <w:rsid w:val="00A55809"/>
    <w:rsid w:val="00A65250"/>
    <w:rsid w:val="00A66E65"/>
    <w:rsid w:val="00A67DC2"/>
    <w:rsid w:val="00A72A6E"/>
    <w:rsid w:val="00A74241"/>
    <w:rsid w:val="00A74DF2"/>
    <w:rsid w:val="00A812A1"/>
    <w:rsid w:val="00A81331"/>
    <w:rsid w:val="00A841BC"/>
    <w:rsid w:val="00A946A8"/>
    <w:rsid w:val="00AA0A88"/>
    <w:rsid w:val="00AA4721"/>
    <w:rsid w:val="00AA6732"/>
    <w:rsid w:val="00AA698D"/>
    <w:rsid w:val="00AB0EB6"/>
    <w:rsid w:val="00AB222E"/>
    <w:rsid w:val="00AB521F"/>
    <w:rsid w:val="00AB5514"/>
    <w:rsid w:val="00AB61F5"/>
    <w:rsid w:val="00AB6EC0"/>
    <w:rsid w:val="00AC0A8E"/>
    <w:rsid w:val="00AC245D"/>
    <w:rsid w:val="00AC280B"/>
    <w:rsid w:val="00AD1F65"/>
    <w:rsid w:val="00AD23A7"/>
    <w:rsid w:val="00AD4509"/>
    <w:rsid w:val="00AE1058"/>
    <w:rsid w:val="00AE4866"/>
    <w:rsid w:val="00B0133A"/>
    <w:rsid w:val="00B035FB"/>
    <w:rsid w:val="00B16C47"/>
    <w:rsid w:val="00B304BD"/>
    <w:rsid w:val="00B35B22"/>
    <w:rsid w:val="00B35B50"/>
    <w:rsid w:val="00B40492"/>
    <w:rsid w:val="00B43D82"/>
    <w:rsid w:val="00B4610B"/>
    <w:rsid w:val="00B46A71"/>
    <w:rsid w:val="00B4764A"/>
    <w:rsid w:val="00B51AAB"/>
    <w:rsid w:val="00B51B33"/>
    <w:rsid w:val="00B653D7"/>
    <w:rsid w:val="00B70F98"/>
    <w:rsid w:val="00B7381D"/>
    <w:rsid w:val="00B81C32"/>
    <w:rsid w:val="00B9126B"/>
    <w:rsid w:val="00B919A3"/>
    <w:rsid w:val="00B94178"/>
    <w:rsid w:val="00B97AF7"/>
    <w:rsid w:val="00BA4ECC"/>
    <w:rsid w:val="00BB6BAE"/>
    <w:rsid w:val="00BC04E2"/>
    <w:rsid w:val="00BC08F1"/>
    <w:rsid w:val="00BC157B"/>
    <w:rsid w:val="00BD106C"/>
    <w:rsid w:val="00BD2B9D"/>
    <w:rsid w:val="00BE0D7F"/>
    <w:rsid w:val="00BE0D80"/>
    <w:rsid w:val="00BE722A"/>
    <w:rsid w:val="00BF0F2A"/>
    <w:rsid w:val="00BF54B3"/>
    <w:rsid w:val="00BF72B4"/>
    <w:rsid w:val="00BF78D2"/>
    <w:rsid w:val="00BF7B4C"/>
    <w:rsid w:val="00C11D6F"/>
    <w:rsid w:val="00C134F9"/>
    <w:rsid w:val="00C1479B"/>
    <w:rsid w:val="00C21A9E"/>
    <w:rsid w:val="00C333B9"/>
    <w:rsid w:val="00C3551A"/>
    <w:rsid w:val="00C409B2"/>
    <w:rsid w:val="00C42519"/>
    <w:rsid w:val="00C45C8B"/>
    <w:rsid w:val="00C55903"/>
    <w:rsid w:val="00C649CC"/>
    <w:rsid w:val="00C66E31"/>
    <w:rsid w:val="00C70EE7"/>
    <w:rsid w:val="00C8000E"/>
    <w:rsid w:val="00C872AF"/>
    <w:rsid w:val="00C87843"/>
    <w:rsid w:val="00C922AA"/>
    <w:rsid w:val="00C93F39"/>
    <w:rsid w:val="00C9452F"/>
    <w:rsid w:val="00C966C4"/>
    <w:rsid w:val="00CA41CA"/>
    <w:rsid w:val="00CA76BE"/>
    <w:rsid w:val="00CA78B0"/>
    <w:rsid w:val="00CB0F33"/>
    <w:rsid w:val="00CB2387"/>
    <w:rsid w:val="00CB30CC"/>
    <w:rsid w:val="00CC57E2"/>
    <w:rsid w:val="00CD6C6A"/>
    <w:rsid w:val="00CE546F"/>
    <w:rsid w:val="00CF42C2"/>
    <w:rsid w:val="00CF7775"/>
    <w:rsid w:val="00D067E0"/>
    <w:rsid w:val="00D117A9"/>
    <w:rsid w:val="00D165F5"/>
    <w:rsid w:val="00D1661A"/>
    <w:rsid w:val="00D212DD"/>
    <w:rsid w:val="00D25FA0"/>
    <w:rsid w:val="00D272B2"/>
    <w:rsid w:val="00D27376"/>
    <w:rsid w:val="00D424EE"/>
    <w:rsid w:val="00D4693D"/>
    <w:rsid w:val="00D543DF"/>
    <w:rsid w:val="00D60C2E"/>
    <w:rsid w:val="00D610D9"/>
    <w:rsid w:val="00D72B52"/>
    <w:rsid w:val="00D75F5F"/>
    <w:rsid w:val="00D76CE3"/>
    <w:rsid w:val="00D76E27"/>
    <w:rsid w:val="00D82D54"/>
    <w:rsid w:val="00D82E58"/>
    <w:rsid w:val="00D9017A"/>
    <w:rsid w:val="00D90725"/>
    <w:rsid w:val="00D96C7C"/>
    <w:rsid w:val="00DA0E9A"/>
    <w:rsid w:val="00DA79B8"/>
    <w:rsid w:val="00DA7B3C"/>
    <w:rsid w:val="00DC13AA"/>
    <w:rsid w:val="00DC2301"/>
    <w:rsid w:val="00DC2B67"/>
    <w:rsid w:val="00DD5C5A"/>
    <w:rsid w:val="00DE029B"/>
    <w:rsid w:val="00DF17C2"/>
    <w:rsid w:val="00E11F0E"/>
    <w:rsid w:val="00E22220"/>
    <w:rsid w:val="00E22F33"/>
    <w:rsid w:val="00E25C7A"/>
    <w:rsid w:val="00E3154C"/>
    <w:rsid w:val="00E40D96"/>
    <w:rsid w:val="00E4509B"/>
    <w:rsid w:val="00E56A13"/>
    <w:rsid w:val="00E72F0E"/>
    <w:rsid w:val="00E73C99"/>
    <w:rsid w:val="00E76DDF"/>
    <w:rsid w:val="00E8038B"/>
    <w:rsid w:val="00E82A00"/>
    <w:rsid w:val="00E849EC"/>
    <w:rsid w:val="00E85BEF"/>
    <w:rsid w:val="00E8676B"/>
    <w:rsid w:val="00E908FF"/>
    <w:rsid w:val="00E9447F"/>
    <w:rsid w:val="00E97FAB"/>
    <w:rsid w:val="00EA0203"/>
    <w:rsid w:val="00EA786C"/>
    <w:rsid w:val="00EB48D7"/>
    <w:rsid w:val="00EB7F59"/>
    <w:rsid w:val="00EC2194"/>
    <w:rsid w:val="00EC31BF"/>
    <w:rsid w:val="00ED395C"/>
    <w:rsid w:val="00ED6568"/>
    <w:rsid w:val="00ED6B52"/>
    <w:rsid w:val="00EE15ED"/>
    <w:rsid w:val="00EE5A47"/>
    <w:rsid w:val="00EE7C6C"/>
    <w:rsid w:val="00EF0835"/>
    <w:rsid w:val="00EF144C"/>
    <w:rsid w:val="00EF5DEC"/>
    <w:rsid w:val="00F01C07"/>
    <w:rsid w:val="00F05547"/>
    <w:rsid w:val="00F05C45"/>
    <w:rsid w:val="00F07BCA"/>
    <w:rsid w:val="00F12F4D"/>
    <w:rsid w:val="00F14818"/>
    <w:rsid w:val="00F14A77"/>
    <w:rsid w:val="00F165C9"/>
    <w:rsid w:val="00F17F7C"/>
    <w:rsid w:val="00F2273F"/>
    <w:rsid w:val="00F41D6A"/>
    <w:rsid w:val="00F54F56"/>
    <w:rsid w:val="00F71C3F"/>
    <w:rsid w:val="00F81698"/>
    <w:rsid w:val="00F83AF6"/>
    <w:rsid w:val="00F87B92"/>
    <w:rsid w:val="00F96062"/>
    <w:rsid w:val="00FA1DF5"/>
    <w:rsid w:val="00FA2CEF"/>
    <w:rsid w:val="00FA74EC"/>
    <w:rsid w:val="00FA7550"/>
    <w:rsid w:val="00FB35BA"/>
    <w:rsid w:val="00FB539E"/>
    <w:rsid w:val="00FB783E"/>
    <w:rsid w:val="00FC4971"/>
    <w:rsid w:val="00FD0B8D"/>
    <w:rsid w:val="00FD2522"/>
    <w:rsid w:val="00FD743E"/>
    <w:rsid w:val="00FE0EE2"/>
    <w:rsid w:val="00FE186F"/>
    <w:rsid w:val="00FE1A41"/>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512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10E2A"/>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DF17C2"/>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DF17C2"/>
    <w:rPr>
      <w:rFonts w:ascii="Tahoma" w:hAnsi="Tahoma" w:cs="Tahoma"/>
      <w:sz w:val="16"/>
      <w:szCs w:val="16"/>
    </w:rPr>
  </w:style>
  <w:style w:type="paragraph" w:styleId="NormalWeb">
    <w:name w:val="Normal (Web)"/>
    <w:basedOn w:val="Normal"/>
    <w:uiPriority w:val="99"/>
    <w:semiHidden/>
    <w:unhideWhenUsed/>
    <w:rsid w:val="00F07BCA"/>
    <w:pPr>
      <w:spacing w:before="100" w:beforeAutospacing="1" w:after="100" w:afterAutospacing="1" w:line="240" w:lineRule="auto"/>
    </w:pPr>
    <w:rPr>
      <w:rFonts w:ascii="Times New Roman" w:eastAsia="Times New Roman" w:hAnsi="Times New Roman" w:cs="Times New Roman"/>
      <w:sz w:val="24"/>
      <w:szCs w:val="24"/>
    </w:rPr>
  </w:style>
  <w:style w:type="paragraph" w:styleId="Caption">
    <w:name w:val="caption"/>
    <w:basedOn w:val="Normal"/>
    <w:next w:val="Normal"/>
    <w:uiPriority w:val="35"/>
    <w:unhideWhenUsed/>
    <w:qFormat/>
    <w:rsid w:val="00B35B50"/>
    <w:pPr>
      <w:spacing w:line="240" w:lineRule="auto"/>
    </w:pPr>
    <w:rPr>
      <w:b/>
      <w:bCs/>
      <w:color w:val="4F81BD" w:themeColor="accent1"/>
      <w:sz w:val="18"/>
      <w:szCs w:val="18"/>
    </w:rPr>
  </w:style>
  <w:style w:type="character" w:styleId="Hyperlink">
    <w:name w:val="Hyperlink"/>
    <w:basedOn w:val="DefaultParagraphFont"/>
    <w:uiPriority w:val="99"/>
    <w:unhideWhenUsed/>
    <w:rsid w:val="00A841BC"/>
    <w:rPr>
      <w:color w:val="0000FF" w:themeColor="hyperlink"/>
      <w:u w:val="single"/>
    </w:rPr>
  </w:style>
  <w:style w:type="character" w:styleId="FollowedHyperlink">
    <w:name w:val="FollowedHyperlink"/>
    <w:basedOn w:val="DefaultParagraphFont"/>
    <w:uiPriority w:val="99"/>
    <w:semiHidden/>
    <w:unhideWhenUsed/>
    <w:rsid w:val="00A841BC"/>
    <w:rPr>
      <w:color w:val="800080" w:themeColor="followedHyperlink"/>
      <w:u w:val="single"/>
    </w:rPr>
  </w:style>
  <w:style w:type="paragraph" w:styleId="Header">
    <w:name w:val="header"/>
    <w:basedOn w:val="Normal"/>
    <w:link w:val="HeaderChar"/>
    <w:uiPriority w:val="99"/>
    <w:semiHidden/>
    <w:unhideWhenUsed/>
    <w:rsid w:val="00136705"/>
    <w:pPr>
      <w:tabs>
        <w:tab w:val="center" w:pos="4680"/>
        <w:tab w:val="right" w:pos="9360"/>
      </w:tabs>
      <w:spacing w:after="0" w:line="240" w:lineRule="auto"/>
    </w:pPr>
  </w:style>
  <w:style w:type="character" w:customStyle="1" w:styleId="HeaderChar">
    <w:name w:val="Header Char"/>
    <w:basedOn w:val="DefaultParagraphFont"/>
    <w:link w:val="Header"/>
    <w:uiPriority w:val="99"/>
    <w:semiHidden/>
    <w:rsid w:val="00136705"/>
  </w:style>
  <w:style w:type="paragraph" w:styleId="Footer">
    <w:name w:val="footer"/>
    <w:basedOn w:val="Normal"/>
    <w:link w:val="FooterChar"/>
    <w:uiPriority w:val="99"/>
    <w:semiHidden/>
    <w:unhideWhenUsed/>
    <w:rsid w:val="00136705"/>
    <w:pPr>
      <w:tabs>
        <w:tab w:val="center" w:pos="4680"/>
        <w:tab w:val="right" w:pos="9360"/>
      </w:tabs>
      <w:spacing w:after="0" w:line="240" w:lineRule="auto"/>
    </w:pPr>
  </w:style>
  <w:style w:type="character" w:customStyle="1" w:styleId="FooterChar">
    <w:name w:val="Footer Char"/>
    <w:basedOn w:val="DefaultParagraphFont"/>
    <w:link w:val="Footer"/>
    <w:uiPriority w:val="99"/>
    <w:semiHidden/>
    <w:rsid w:val="00136705"/>
  </w:style>
  <w:style w:type="paragraph" w:styleId="ListParagraph">
    <w:name w:val="List Paragraph"/>
    <w:basedOn w:val="Normal"/>
    <w:uiPriority w:val="34"/>
    <w:qFormat/>
    <w:rsid w:val="003964A0"/>
    <w:pPr>
      <w:ind w:left="720"/>
      <w:contextualSpacing/>
    </w:pPr>
  </w:style>
  <w:style w:type="paragraph" w:customStyle="1" w:styleId="p1">
    <w:name w:val="p1"/>
    <w:basedOn w:val="Normal"/>
    <w:rsid w:val="00C70EE7"/>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p2">
    <w:name w:val="p2"/>
    <w:basedOn w:val="Normal"/>
    <w:rsid w:val="00C70EE7"/>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p3">
    <w:name w:val="p3"/>
    <w:basedOn w:val="Normal"/>
    <w:rsid w:val="00C70EE7"/>
    <w:pPr>
      <w:spacing w:before="100" w:beforeAutospacing="1" w:after="100" w:afterAutospacing="1" w:line="240" w:lineRule="auto"/>
    </w:pPr>
    <w:rPr>
      <w:rFonts w:ascii="Times New Roman" w:eastAsia="Times New Roman" w:hAnsi="Times New Roman" w:cs="Times New Roman"/>
      <w:sz w:val="24"/>
      <w:szCs w:val="24"/>
    </w:rPr>
  </w:style>
  <w:style w:type="paragraph" w:styleId="Revision">
    <w:name w:val="Revision"/>
    <w:hidden/>
    <w:uiPriority w:val="99"/>
    <w:semiHidden/>
    <w:rsid w:val="00287429"/>
    <w:pPr>
      <w:spacing w:after="0" w:line="240" w:lineRule="auto"/>
    </w:pPr>
  </w:style>
</w:styles>
</file>

<file path=word/webSettings.xml><?xml version="1.0" encoding="utf-8"?>
<w:webSettings xmlns:r="http://schemas.openxmlformats.org/officeDocument/2006/relationships" xmlns:w="http://schemas.openxmlformats.org/wordprocessingml/2006/main">
  <w:divs>
    <w:div w:id="117842580">
      <w:bodyDiv w:val="1"/>
      <w:marLeft w:val="0"/>
      <w:marRight w:val="0"/>
      <w:marTop w:val="0"/>
      <w:marBottom w:val="0"/>
      <w:divBdr>
        <w:top w:val="none" w:sz="0" w:space="0" w:color="auto"/>
        <w:left w:val="none" w:sz="0" w:space="0" w:color="auto"/>
        <w:bottom w:val="none" w:sz="0" w:space="0" w:color="auto"/>
        <w:right w:val="none" w:sz="0" w:space="0" w:color="auto"/>
      </w:divBdr>
      <w:divsChild>
        <w:div w:id="1466435952">
          <w:marLeft w:val="0"/>
          <w:marRight w:val="0"/>
          <w:marTop w:val="0"/>
          <w:marBottom w:val="0"/>
          <w:divBdr>
            <w:top w:val="none" w:sz="0" w:space="0" w:color="auto"/>
            <w:left w:val="none" w:sz="0" w:space="0" w:color="auto"/>
            <w:bottom w:val="none" w:sz="0" w:space="0" w:color="auto"/>
            <w:right w:val="none" w:sz="0" w:space="0" w:color="auto"/>
          </w:divBdr>
          <w:divsChild>
            <w:div w:id="398479164">
              <w:marLeft w:val="-300"/>
              <w:marRight w:val="0"/>
              <w:marTop w:val="0"/>
              <w:marBottom w:val="0"/>
              <w:divBdr>
                <w:top w:val="none" w:sz="0" w:space="0" w:color="auto"/>
                <w:left w:val="none" w:sz="0" w:space="0" w:color="auto"/>
                <w:bottom w:val="none" w:sz="0" w:space="0" w:color="auto"/>
                <w:right w:val="none" w:sz="0" w:space="0" w:color="auto"/>
              </w:divBdr>
              <w:divsChild>
                <w:div w:id="703529564">
                  <w:marLeft w:val="0"/>
                  <w:marRight w:val="0"/>
                  <w:marTop w:val="0"/>
                  <w:marBottom w:val="150"/>
                  <w:divBdr>
                    <w:top w:val="none" w:sz="0" w:space="0" w:color="auto"/>
                    <w:left w:val="none" w:sz="0" w:space="0" w:color="auto"/>
                    <w:bottom w:val="none" w:sz="0" w:space="0" w:color="auto"/>
                    <w:right w:val="none" w:sz="0" w:space="0" w:color="auto"/>
                  </w:divBdr>
                  <w:divsChild>
                    <w:div w:id="1818456373">
                      <w:marLeft w:val="-300"/>
                      <w:marRight w:val="0"/>
                      <w:marTop w:val="0"/>
                      <w:marBottom w:val="0"/>
                      <w:divBdr>
                        <w:top w:val="none" w:sz="0" w:space="0" w:color="auto"/>
                        <w:left w:val="none" w:sz="0" w:space="0" w:color="auto"/>
                        <w:bottom w:val="none" w:sz="0" w:space="0" w:color="auto"/>
                        <w:right w:val="none" w:sz="0" w:space="0" w:color="auto"/>
                      </w:divBdr>
                      <w:divsChild>
                        <w:div w:id="1970668657">
                          <w:marLeft w:val="0"/>
                          <w:marRight w:val="0"/>
                          <w:marTop w:val="0"/>
                          <w:marBottom w:val="0"/>
                          <w:divBdr>
                            <w:top w:val="none" w:sz="0" w:space="0" w:color="auto"/>
                            <w:left w:val="none" w:sz="0" w:space="0" w:color="auto"/>
                            <w:bottom w:val="none" w:sz="0" w:space="0" w:color="auto"/>
                            <w:right w:val="none" w:sz="0" w:space="0" w:color="auto"/>
                          </w:divBdr>
                          <w:divsChild>
                            <w:div w:id="1808472282">
                              <w:marLeft w:val="0"/>
                              <w:marRight w:val="0"/>
                              <w:marTop w:val="45"/>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502824162">
      <w:bodyDiv w:val="1"/>
      <w:marLeft w:val="0"/>
      <w:marRight w:val="0"/>
      <w:marTop w:val="0"/>
      <w:marBottom w:val="0"/>
      <w:divBdr>
        <w:top w:val="none" w:sz="0" w:space="0" w:color="auto"/>
        <w:left w:val="none" w:sz="0" w:space="0" w:color="auto"/>
        <w:bottom w:val="none" w:sz="0" w:space="0" w:color="auto"/>
        <w:right w:val="none" w:sz="0" w:space="0" w:color="auto"/>
      </w:divBdr>
      <w:divsChild>
        <w:div w:id="883248724">
          <w:marLeft w:val="0"/>
          <w:marRight w:val="0"/>
          <w:marTop w:val="0"/>
          <w:marBottom w:val="0"/>
          <w:divBdr>
            <w:top w:val="none" w:sz="0" w:space="0" w:color="auto"/>
            <w:left w:val="none" w:sz="0" w:space="0" w:color="auto"/>
            <w:bottom w:val="none" w:sz="0" w:space="0" w:color="auto"/>
            <w:right w:val="none" w:sz="0" w:space="0" w:color="auto"/>
          </w:divBdr>
          <w:divsChild>
            <w:div w:id="478545211">
              <w:marLeft w:val="0"/>
              <w:marRight w:val="0"/>
              <w:marTop w:val="0"/>
              <w:marBottom w:val="0"/>
              <w:divBdr>
                <w:top w:val="none" w:sz="0" w:space="0" w:color="auto"/>
                <w:left w:val="none" w:sz="0" w:space="0" w:color="auto"/>
                <w:bottom w:val="none" w:sz="0" w:space="0" w:color="auto"/>
                <w:right w:val="none" w:sz="0" w:space="0" w:color="auto"/>
              </w:divBdr>
              <w:divsChild>
                <w:div w:id="1723557726">
                  <w:marLeft w:val="0"/>
                  <w:marRight w:val="0"/>
                  <w:marTop w:val="0"/>
                  <w:marBottom w:val="0"/>
                  <w:divBdr>
                    <w:top w:val="none" w:sz="0" w:space="0" w:color="auto"/>
                    <w:left w:val="none" w:sz="0" w:space="0" w:color="auto"/>
                    <w:bottom w:val="none" w:sz="0" w:space="0" w:color="auto"/>
                    <w:right w:val="none" w:sz="0" w:space="0" w:color="auto"/>
                  </w:divBdr>
                  <w:divsChild>
                    <w:div w:id="1389962725">
                      <w:marLeft w:val="0"/>
                      <w:marRight w:val="0"/>
                      <w:marTop w:val="0"/>
                      <w:marBottom w:val="0"/>
                      <w:divBdr>
                        <w:top w:val="none" w:sz="0" w:space="0" w:color="auto"/>
                        <w:left w:val="none" w:sz="0" w:space="0" w:color="auto"/>
                        <w:bottom w:val="none" w:sz="0" w:space="0" w:color="auto"/>
                        <w:right w:val="none" w:sz="0" w:space="0" w:color="auto"/>
                      </w:divBdr>
                      <w:divsChild>
                        <w:div w:id="653945779">
                          <w:marLeft w:val="0"/>
                          <w:marRight w:val="0"/>
                          <w:marTop w:val="0"/>
                          <w:marBottom w:val="0"/>
                          <w:divBdr>
                            <w:top w:val="none" w:sz="0" w:space="0" w:color="auto"/>
                            <w:left w:val="none" w:sz="0" w:space="0" w:color="auto"/>
                            <w:bottom w:val="none" w:sz="0" w:space="0" w:color="auto"/>
                            <w:right w:val="none" w:sz="0" w:space="0" w:color="auto"/>
                          </w:divBdr>
                        </w:div>
                        <w:div w:id="16679046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747263668">
      <w:bodyDiv w:val="1"/>
      <w:marLeft w:val="0"/>
      <w:marRight w:val="0"/>
      <w:marTop w:val="0"/>
      <w:marBottom w:val="0"/>
      <w:divBdr>
        <w:top w:val="none" w:sz="0" w:space="0" w:color="auto"/>
        <w:left w:val="none" w:sz="0" w:space="0" w:color="auto"/>
        <w:bottom w:val="none" w:sz="0" w:space="0" w:color="auto"/>
        <w:right w:val="none" w:sz="0" w:space="0" w:color="auto"/>
      </w:divBdr>
      <w:divsChild>
        <w:div w:id="1698964554">
          <w:marLeft w:val="0"/>
          <w:marRight w:val="0"/>
          <w:marTop w:val="0"/>
          <w:marBottom w:val="0"/>
          <w:divBdr>
            <w:top w:val="none" w:sz="0" w:space="0" w:color="auto"/>
            <w:left w:val="none" w:sz="0" w:space="0" w:color="auto"/>
            <w:bottom w:val="none" w:sz="0" w:space="0" w:color="auto"/>
            <w:right w:val="none" w:sz="0" w:space="0" w:color="auto"/>
          </w:divBdr>
          <w:divsChild>
            <w:div w:id="1106122926">
              <w:marLeft w:val="-300"/>
              <w:marRight w:val="0"/>
              <w:marTop w:val="0"/>
              <w:marBottom w:val="0"/>
              <w:divBdr>
                <w:top w:val="none" w:sz="0" w:space="0" w:color="auto"/>
                <w:left w:val="none" w:sz="0" w:space="0" w:color="auto"/>
                <w:bottom w:val="none" w:sz="0" w:space="0" w:color="auto"/>
                <w:right w:val="none" w:sz="0" w:space="0" w:color="auto"/>
              </w:divBdr>
              <w:divsChild>
                <w:div w:id="42826349">
                  <w:marLeft w:val="0"/>
                  <w:marRight w:val="0"/>
                  <w:marTop w:val="0"/>
                  <w:marBottom w:val="150"/>
                  <w:divBdr>
                    <w:top w:val="none" w:sz="0" w:space="0" w:color="auto"/>
                    <w:left w:val="none" w:sz="0" w:space="0" w:color="auto"/>
                    <w:bottom w:val="none" w:sz="0" w:space="0" w:color="auto"/>
                    <w:right w:val="none" w:sz="0" w:space="0" w:color="auto"/>
                  </w:divBdr>
                  <w:divsChild>
                    <w:div w:id="112359509">
                      <w:marLeft w:val="-300"/>
                      <w:marRight w:val="0"/>
                      <w:marTop w:val="0"/>
                      <w:marBottom w:val="0"/>
                      <w:divBdr>
                        <w:top w:val="none" w:sz="0" w:space="0" w:color="auto"/>
                        <w:left w:val="none" w:sz="0" w:space="0" w:color="auto"/>
                        <w:bottom w:val="none" w:sz="0" w:space="0" w:color="auto"/>
                        <w:right w:val="none" w:sz="0" w:space="0" w:color="auto"/>
                      </w:divBdr>
                      <w:divsChild>
                        <w:div w:id="452333285">
                          <w:marLeft w:val="0"/>
                          <w:marRight w:val="0"/>
                          <w:marTop w:val="0"/>
                          <w:marBottom w:val="0"/>
                          <w:divBdr>
                            <w:top w:val="none" w:sz="0" w:space="0" w:color="auto"/>
                            <w:left w:val="none" w:sz="0" w:space="0" w:color="auto"/>
                            <w:bottom w:val="none" w:sz="0" w:space="0" w:color="auto"/>
                            <w:right w:val="none" w:sz="0" w:space="0" w:color="auto"/>
                          </w:divBdr>
                          <w:divsChild>
                            <w:div w:id="1558542552">
                              <w:marLeft w:val="0"/>
                              <w:marRight w:val="0"/>
                              <w:marTop w:val="45"/>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780759850">
      <w:marLeft w:val="0"/>
      <w:marRight w:val="0"/>
      <w:marTop w:val="0"/>
      <w:marBottom w:val="0"/>
      <w:divBdr>
        <w:top w:val="none" w:sz="0" w:space="0" w:color="auto"/>
        <w:left w:val="none" w:sz="0" w:space="0" w:color="auto"/>
        <w:bottom w:val="none" w:sz="0" w:space="0" w:color="auto"/>
        <w:right w:val="none" w:sz="0" w:space="0" w:color="auto"/>
      </w:divBdr>
      <w:divsChild>
        <w:div w:id="1939945153">
          <w:marLeft w:val="0"/>
          <w:marRight w:val="0"/>
          <w:marTop w:val="0"/>
          <w:marBottom w:val="0"/>
          <w:divBdr>
            <w:top w:val="none" w:sz="0" w:space="0" w:color="auto"/>
            <w:left w:val="none" w:sz="0" w:space="0" w:color="auto"/>
            <w:bottom w:val="none" w:sz="0" w:space="0" w:color="auto"/>
            <w:right w:val="none" w:sz="0" w:space="0" w:color="auto"/>
          </w:divBdr>
        </w:div>
      </w:divsChild>
    </w:div>
    <w:div w:id="792019093">
      <w:marLeft w:val="0"/>
      <w:marRight w:val="0"/>
      <w:marTop w:val="0"/>
      <w:marBottom w:val="0"/>
      <w:divBdr>
        <w:top w:val="none" w:sz="0" w:space="0" w:color="auto"/>
        <w:left w:val="none" w:sz="0" w:space="0" w:color="auto"/>
        <w:bottom w:val="none" w:sz="0" w:space="0" w:color="auto"/>
        <w:right w:val="none" w:sz="0" w:space="0" w:color="auto"/>
      </w:divBdr>
      <w:divsChild>
        <w:div w:id="294137697">
          <w:marLeft w:val="0"/>
          <w:marRight w:val="0"/>
          <w:marTop w:val="0"/>
          <w:marBottom w:val="0"/>
          <w:divBdr>
            <w:top w:val="none" w:sz="0" w:space="0" w:color="auto"/>
            <w:left w:val="none" w:sz="0" w:space="0" w:color="auto"/>
            <w:bottom w:val="none" w:sz="0" w:space="0" w:color="auto"/>
            <w:right w:val="none" w:sz="0" w:space="0" w:color="auto"/>
          </w:divBdr>
          <w:divsChild>
            <w:div w:id="1184326553">
              <w:marLeft w:val="0"/>
              <w:marRight w:val="0"/>
              <w:marTop w:val="0"/>
              <w:marBottom w:val="0"/>
              <w:divBdr>
                <w:top w:val="none" w:sz="0" w:space="0" w:color="auto"/>
                <w:left w:val="none" w:sz="0" w:space="0" w:color="auto"/>
                <w:bottom w:val="none" w:sz="0" w:space="0" w:color="auto"/>
                <w:right w:val="none" w:sz="0" w:space="0" w:color="auto"/>
              </w:divBdr>
              <w:divsChild>
                <w:div w:id="1316253542">
                  <w:marLeft w:val="0"/>
                  <w:marRight w:val="0"/>
                  <w:marTop w:val="0"/>
                  <w:marBottom w:val="0"/>
                  <w:divBdr>
                    <w:top w:val="none" w:sz="0" w:space="0" w:color="auto"/>
                    <w:left w:val="none" w:sz="0" w:space="0" w:color="auto"/>
                    <w:bottom w:val="none" w:sz="0" w:space="0" w:color="auto"/>
                    <w:right w:val="none" w:sz="0" w:space="0" w:color="auto"/>
                  </w:divBdr>
                  <w:divsChild>
                    <w:div w:id="1720205208">
                      <w:marLeft w:val="0"/>
                      <w:marRight w:val="0"/>
                      <w:marTop w:val="0"/>
                      <w:marBottom w:val="0"/>
                      <w:divBdr>
                        <w:top w:val="none" w:sz="0" w:space="0" w:color="auto"/>
                        <w:left w:val="none" w:sz="0" w:space="0" w:color="auto"/>
                        <w:bottom w:val="none" w:sz="0" w:space="0" w:color="auto"/>
                        <w:right w:val="none" w:sz="0" w:space="0" w:color="auto"/>
                      </w:divBdr>
                      <w:divsChild>
                        <w:div w:id="1521121658">
                          <w:marLeft w:val="0"/>
                          <w:marRight w:val="0"/>
                          <w:marTop w:val="0"/>
                          <w:marBottom w:val="0"/>
                          <w:divBdr>
                            <w:top w:val="none" w:sz="0" w:space="0" w:color="auto"/>
                            <w:left w:val="none" w:sz="0" w:space="0" w:color="auto"/>
                            <w:bottom w:val="none" w:sz="0" w:space="0" w:color="auto"/>
                            <w:right w:val="none" w:sz="0" w:space="0" w:color="auto"/>
                          </w:divBdr>
                          <w:divsChild>
                            <w:div w:id="288047704">
                              <w:marLeft w:val="0"/>
                              <w:marRight w:val="0"/>
                              <w:marTop w:val="0"/>
                              <w:marBottom w:val="0"/>
                              <w:divBdr>
                                <w:top w:val="none" w:sz="0" w:space="0" w:color="auto"/>
                                <w:left w:val="none" w:sz="0" w:space="0" w:color="auto"/>
                                <w:bottom w:val="none" w:sz="0" w:space="0" w:color="auto"/>
                                <w:right w:val="none" w:sz="0" w:space="0" w:color="auto"/>
                              </w:divBdr>
                            </w:div>
                            <w:div w:id="2120806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65326098">
              <w:marLeft w:val="0"/>
              <w:marRight w:val="0"/>
              <w:marTop w:val="0"/>
              <w:marBottom w:val="0"/>
              <w:divBdr>
                <w:top w:val="none" w:sz="0" w:space="0" w:color="auto"/>
                <w:left w:val="none" w:sz="0" w:space="0" w:color="auto"/>
                <w:bottom w:val="none" w:sz="0" w:space="0" w:color="auto"/>
                <w:right w:val="none" w:sz="0" w:space="0" w:color="auto"/>
              </w:divBdr>
              <w:divsChild>
                <w:div w:id="2101296075">
                  <w:marLeft w:val="0"/>
                  <w:marRight w:val="0"/>
                  <w:marTop w:val="0"/>
                  <w:marBottom w:val="0"/>
                  <w:divBdr>
                    <w:top w:val="none" w:sz="0" w:space="0" w:color="auto"/>
                    <w:left w:val="none" w:sz="0" w:space="0" w:color="auto"/>
                    <w:bottom w:val="none" w:sz="0" w:space="0" w:color="auto"/>
                    <w:right w:val="none" w:sz="0" w:space="0" w:color="auto"/>
                  </w:divBdr>
                </w:div>
                <w:div w:id="94247994">
                  <w:marLeft w:val="0"/>
                  <w:marRight w:val="0"/>
                  <w:marTop w:val="0"/>
                  <w:marBottom w:val="0"/>
                  <w:divBdr>
                    <w:top w:val="none" w:sz="0" w:space="0" w:color="auto"/>
                    <w:left w:val="none" w:sz="0" w:space="0" w:color="auto"/>
                    <w:bottom w:val="none" w:sz="0" w:space="0" w:color="auto"/>
                    <w:right w:val="none" w:sz="0" w:space="0" w:color="auto"/>
                  </w:divBdr>
                </w:div>
                <w:div w:id="348416059">
                  <w:marLeft w:val="0"/>
                  <w:marRight w:val="0"/>
                  <w:marTop w:val="0"/>
                  <w:marBottom w:val="0"/>
                  <w:divBdr>
                    <w:top w:val="none" w:sz="0" w:space="0" w:color="auto"/>
                    <w:left w:val="none" w:sz="0" w:space="0" w:color="auto"/>
                    <w:bottom w:val="none" w:sz="0" w:space="0" w:color="auto"/>
                    <w:right w:val="none" w:sz="0" w:space="0" w:color="auto"/>
                  </w:divBdr>
                  <w:divsChild>
                    <w:div w:id="483669727">
                      <w:marLeft w:val="0"/>
                      <w:marRight w:val="0"/>
                      <w:marTop w:val="0"/>
                      <w:marBottom w:val="0"/>
                      <w:divBdr>
                        <w:top w:val="none" w:sz="0" w:space="0" w:color="auto"/>
                        <w:left w:val="none" w:sz="0" w:space="0" w:color="auto"/>
                        <w:bottom w:val="none" w:sz="0" w:space="0" w:color="auto"/>
                        <w:right w:val="none" w:sz="0" w:space="0" w:color="auto"/>
                      </w:divBdr>
                      <w:divsChild>
                        <w:div w:id="10844556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88366686">
      <w:marLeft w:val="0"/>
      <w:marRight w:val="0"/>
      <w:marTop w:val="0"/>
      <w:marBottom w:val="0"/>
      <w:divBdr>
        <w:top w:val="none" w:sz="0" w:space="0" w:color="auto"/>
        <w:left w:val="none" w:sz="0" w:space="0" w:color="auto"/>
        <w:bottom w:val="none" w:sz="0" w:space="0" w:color="auto"/>
        <w:right w:val="none" w:sz="0" w:space="0" w:color="auto"/>
      </w:divBdr>
      <w:divsChild>
        <w:div w:id="1425833670">
          <w:marLeft w:val="0"/>
          <w:marRight w:val="0"/>
          <w:marTop w:val="0"/>
          <w:marBottom w:val="0"/>
          <w:divBdr>
            <w:top w:val="none" w:sz="0" w:space="0" w:color="auto"/>
            <w:left w:val="none" w:sz="0" w:space="0" w:color="auto"/>
            <w:bottom w:val="none" w:sz="0" w:space="0" w:color="auto"/>
            <w:right w:val="none" w:sz="0" w:space="0" w:color="auto"/>
          </w:divBdr>
        </w:div>
        <w:div w:id="735130415">
          <w:marLeft w:val="0"/>
          <w:marRight w:val="0"/>
          <w:marTop w:val="0"/>
          <w:marBottom w:val="0"/>
          <w:divBdr>
            <w:top w:val="none" w:sz="0" w:space="0" w:color="auto"/>
            <w:left w:val="none" w:sz="0" w:space="0" w:color="auto"/>
            <w:bottom w:val="none" w:sz="0" w:space="0" w:color="auto"/>
            <w:right w:val="none" w:sz="0" w:space="0" w:color="auto"/>
          </w:divBdr>
        </w:div>
        <w:div w:id="1520003861">
          <w:marLeft w:val="0"/>
          <w:marRight w:val="0"/>
          <w:marTop w:val="0"/>
          <w:marBottom w:val="0"/>
          <w:divBdr>
            <w:top w:val="none" w:sz="0" w:space="0" w:color="auto"/>
            <w:left w:val="none" w:sz="0" w:space="0" w:color="auto"/>
            <w:bottom w:val="none" w:sz="0" w:space="0" w:color="auto"/>
            <w:right w:val="none" w:sz="0" w:space="0" w:color="auto"/>
          </w:divBdr>
          <w:divsChild>
            <w:div w:id="19990665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00691971">
      <w:marLeft w:val="0"/>
      <w:marRight w:val="0"/>
      <w:marTop w:val="0"/>
      <w:marBottom w:val="0"/>
      <w:divBdr>
        <w:top w:val="none" w:sz="0" w:space="0" w:color="auto"/>
        <w:left w:val="none" w:sz="0" w:space="0" w:color="auto"/>
        <w:bottom w:val="none" w:sz="0" w:space="0" w:color="auto"/>
        <w:right w:val="none" w:sz="0" w:space="0" w:color="auto"/>
      </w:divBdr>
    </w:div>
    <w:div w:id="1058020334">
      <w:marLeft w:val="0"/>
      <w:marRight w:val="0"/>
      <w:marTop w:val="0"/>
      <w:marBottom w:val="0"/>
      <w:divBdr>
        <w:top w:val="none" w:sz="0" w:space="0" w:color="auto"/>
        <w:left w:val="none" w:sz="0" w:space="0" w:color="auto"/>
        <w:bottom w:val="none" w:sz="0" w:space="0" w:color="auto"/>
        <w:right w:val="none" w:sz="0" w:space="0" w:color="auto"/>
      </w:divBdr>
      <w:divsChild>
        <w:div w:id="1586262573">
          <w:marLeft w:val="0"/>
          <w:marRight w:val="0"/>
          <w:marTop w:val="0"/>
          <w:marBottom w:val="0"/>
          <w:divBdr>
            <w:top w:val="none" w:sz="0" w:space="0" w:color="auto"/>
            <w:left w:val="none" w:sz="0" w:space="0" w:color="auto"/>
            <w:bottom w:val="none" w:sz="0" w:space="0" w:color="auto"/>
            <w:right w:val="none" w:sz="0" w:space="0" w:color="auto"/>
          </w:divBdr>
          <w:divsChild>
            <w:div w:id="1172262733">
              <w:marLeft w:val="0"/>
              <w:marRight w:val="0"/>
              <w:marTop w:val="0"/>
              <w:marBottom w:val="0"/>
              <w:divBdr>
                <w:top w:val="none" w:sz="0" w:space="0" w:color="auto"/>
                <w:left w:val="none" w:sz="0" w:space="0" w:color="auto"/>
                <w:bottom w:val="none" w:sz="0" w:space="0" w:color="auto"/>
                <w:right w:val="none" w:sz="0" w:space="0" w:color="auto"/>
              </w:divBdr>
            </w:div>
          </w:divsChild>
        </w:div>
        <w:div w:id="441151207">
          <w:marLeft w:val="0"/>
          <w:marRight w:val="0"/>
          <w:marTop w:val="0"/>
          <w:marBottom w:val="0"/>
          <w:divBdr>
            <w:top w:val="none" w:sz="0" w:space="0" w:color="auto"/>
            <w:left w:val="none" w:sz="0" w:space="0" w:color="auto"/>
            <w:bottom w:val="none" w:sz="0" w:space="0" w:color="auto"/>
            <w:right w:val="none" w:sz="0" w:space="0" w:color="auto"/>
          </w:divBdr>
          <w:divsChild>
            <w:div w:id="2036273891">
              <w:marLeft w:val="0"/>
              <w:marRight w:val="0"/>
              <w:marTop w:val="0"/>
              <w:marBottom w:val="0"/>
              <w:divBdr>
                <w:top w:val="none" w:sz="0" w:space="0" w:color="auto"/>
                <w:left w:val="none" w:sz="0" w:space="0" w:color="auto"/>
                <w:bottom w:val="none" w:sz="0" w:space="0" w:color="auto"/>
                <w:right w:val="none" w:sz="0" w:space="0" w:color="auto"/>
              </w:divBdr>
              <w:divsChild>
                <w:div w:id="501747109">
                  <w:marLeft w:val="0"/>
                  <w:marRight w:val="0"/>
                  <w:marTop w:val="0"/>
                  <w:marBottom w:val="0"/>
                  <w:divBdr>
                    <w:top w:val="none" w:sz="0" w:space="0" w:color="auto"/>
                    <w:left w:val="none" w:sz="0" w:space="0" w:color="auto"/>
                    <w:bottom w:val="none" w:sz="0" w:space="0" w:color="auto"/>
                    <w:right w:val="none" w:sz="0" w:space="0" w:color="auto"/>
                  </w:divBdr>
                  <w:divsChild>
                    <w:div w:id="2017032179">
                      <w:marLeft w:val="0"/>
                      <w:marRight w:val="0"/>
                      <w:marTop w:val="0"/>
                      <w:marBottom w:val="0"/>
                      <w:divBdr>
                        <w:top w:val="none" w:sz="0" w:space="0" w:color="auto"/>
                        <w:left w:val="none" w:sz="0" w:space="0" w:color="auto"/>
                        <w:bottom w:val="none" w:sz="0" w:space="0" w:color="auto"/>
                        <w:right w:val="none" w:sz="0" w:space="0" w:color="auto"/>
                      </w:divBdr>
                      <w:divsChild>
                        <w:div w:id="714889038">
                          <w:marLeft w:val="0"/>
                          <w:marRight w:val="0"/>
                          <w:marTop w:val="0"/>
                          <w:marBottom w:val="0"/>
                          <w:divBdr>
                            <w:top w:val="none" w:sz="0" w:space="0" w:color="auto"/>
                            <w:left w:val="none" w:sz="0" w:space="0" w:color="auto"/>
                            <w:bottom w:val="none" w:sz="0" w:space="0" w:color="auto"/>
                            <w:right w:val="none" w:sz="0" w:space="0" w:color="auto"/>
                          </w:divBdr>
                          <w:divsChild>
                            <w:div w:id="1586036838">
                              <w:marLeft w:val="0"/>
                              <w:marRight w:val="0"/>
                              <w:marTop w:val="0"/>
                              <w:marBottom w:val="0"/>
                              <w:divBdr>
                                <w:top w:val="none" w:sz="0" w:space="0" w:color="auto"/>
                                <w:left w:val="none" w:sz="0" w:space="0" w:color="auto"/>
                                <w:bottom w:val="none" w:sz="0" w:space="0" w:color="auto"/>
                                <w:right w:val="none" w:sz="0" w:space="0" w:color="auto"/>
                              </w:divBdr>
                            </w:div>
                            <w:div w:id="1445617394">
                              <w:marLeft w:val="0"/>
                              <w:marRight w:val="0"/>
                              <w:marTop w:val="0"/>
                              <w:marBottom w:val="0"/>
                              <w:divBdr>
                                <w:top w:val="none" w:sz="0" w:space="0" w:color="auto"/>
                                <w:left w:val="none" w:sz="0" w:space="0" w:color="auto"/>
                                <w:bottom w:val="none" w:sz="0" w:space="0" w:color="auto"/>
                                <w:right w:val="none" w:sz="0" w:space="0" w:color="auto"/>
                              </w:divBdr>
                            </w:div>
                            <w:div w:id="358121428">
                              <w:marLeft w:val="0"/>
                              <w:marRight w:val="0"/>
                              <w:marTop w:val="0"/>
                              <w:marBottom w:val="0"/>
                              <w:divBdr>
                                <w:top w:val="none" w:sz="0" w:space="0" w:color="auto"/>
                                <w:left w:val="none" w:sz="0" w:space="0" w:color="auto"/>
                                <w:bottom w:val="none" w:sz="0" w:space="0" w:color="auto"/>
                                <w:right w:val="none" w:sz="0" w:space="0" w:color="auto"/>
                              </w:divBdr>
                            </w:div>
                            <w:div w:id="532964737">
                              <w:marLeft w:val="0"/>
                              <w:marRight w:val="0"/>
                              <w:marTop w:val="0"/>
                              <w:marBottom w:val="0"/>
                              <w:divBdr>
                                <w:top w:val="none" w:sz="0" w:space="0" w:color="auto"/>
                                <w:left w:val="none" w:sz="0" w:space="0" w:color="auto"/>
                                <w:bottom w:val="none" w:sz="0" w:space="0" w:color="auto"/>
                                <w:right w:val="none" w:sz="0" w:space="0" w:color="auto"/>
                              </w:divBdr>
                            </w:div>
                            <w:div w:id="1060203692">
                              <w:marLeft w:val="0"/>
                              <w:marRight w:val="0"/>
                              <w:marTop w:val="0"/>
                              <w:marBottom w:val="0"/>
                              <w:divBdr>
                                <w:top w:val="none" w:sz="0" w:space="0" w:color="auto"/>
                                <w:left w:val="none" w:sz="0" w:space="0" w:color="auto"/>
                                <w:bottom w:val="none" w:sz="0" w:space="0" w:color="auto"/>
                                <w:right w:val="none" w:sz="0" w:space="0" w:color="auto"/>
                              </w:divBdr>
                            </w:div>
                            <w:div w:id="509299922">
                              <w:marLeft w:val="0"/>
                              <w:marRight w:val="0"/>
                              <w:marTop w:val="0"/>
                              <w:marBottom w:val="0"/>
                              <w:divBdr>
                                <w:top w:val="none" w:sz="0" w:space="0" w:color="auto"/>
                                <w:left w:val="none" w:sz="0" w:space="0" w:color="auto"/>
                                <w:bottom w:val="none" w:sz="0" w:space="0" w:color="auto"/>
                                <w:right w:val="none" w:sz="0" w:space="0" w:color="auto"/>
                              </w:divBdr>
                            </w:div>
                            <w:div w:id="599408025">
                              <w:marLeft w:val="0"/>
                              <w:marRight w:val="0"/>
                              <w:marTop w:val="0"/>
                              <w:marBottom w:val="0"/>
                              <w:divBdr>
                                <w:top w:val="none" w:sz="0" w:space="0" w:color="auto"/>
                                <w:left w:val="none" w:sz="0" w:space="0" w:color="auto"/>
                                <w:bottom w:val="none" w:sz="0" w:space="0" w:color="auto"/>
                                <w:right w:val="none" w:sz="0" w:space="0" w:color="auto"/>
                              </w:divBdr>
                            </w:div>
                            <w:div w:id="564413885">
                              <w:marLeft w:val="0"/>
                              <w:marRight w:val="0"/>
                              <w:marTop w:val="0"/>
                              <w:marBottom w:val="0"/>
                              <w:divBdr>
                                <w:top w:val="none" w:sz="0" w:space="0" w:color="auto"/>
                                <w:left w:val="none" w:sz="0" w:space="0" w:color="auto"/>
                                <w:bottom w:val="none" w:sz="0" w:space="0" w:color="auto"/>
                                <w:right w:val="none" w:sz="0" w:space="0" w:color="auto"/>
                              </w:divBdr>
                            </w:div>
                            <w:div w:id="324558191">
                              <w:marLeft w:val="0"/>
                              <w:marRight w:val="0"/>
                              <w:marTop w:val="0"/>
                              <w:marBottom w:val="0"/>
                              <w:divBdr>
                                <w:top w:val="none" w:sz="0" w:space="0" w:color="auto"/>
                                <w:left w:val="none" w:sz="0" w:space="0" w:color="auto"/>
                                <w:bottom w:val="none" w:sz="0" w:space="0" w:color="auto"/>
                                <w:right w:val="none" w:sz="0" w:space="0" w:color="auto"/>
                              </w:divBdr>
                            </w:div>
                            <w:div w:id="478498426">
                              <w:marLeft w:val="0"/>
                              <w:marRight w:val="0"/>
                              <w:marTop w:val="0"/>
                              <w:marBottom w:val="0"/>
                              <w:divBdr>
                                <w:top w:val="none" w:sz="0" w:space="0" w:color="auto"/>
                                <w:left w:val="none" w:sz="0" w:space="0" w:color="auto"/>
                                <w:bottom w:val="none" w:sz="0" w:space="0" w:color="auto"/>
                                <w:right w:val="none" w:sz="0" w:space="0" w:color="auto"/>
                              </w:divBdr>
                            </w:div>
                            <w:div w:id="1085226568">
                              <w:marLeft w:val="0"/>
                              <w:marRight w:val="0"/>
                              <w:marTop w:val="0"/>
                              <w:marBottom w:val="0"/>
                              <w:divBdr>
                                <w:top w:val="none" w:sz="0" w:space="0" w:color="auto"/>
                                <w:left w:val="none" w:sz="0" w:space="0" w:color="auto"/>
                                <w:bottom w:val="none" w:sz="0" w:space="0" w:color="auto"/>
                                <w:right w:val="none" w:sz="0" w:space="0" w:color="auto"/>
                              </w:divBdr>
                            </w:div>
                            <w:div w:id="1670209803">
                              <w:marLeft w:val="0"/>
                              <w:marRight w:val="0"/>
                              <w:marTop w:val="0"/>
                              <w:marBottom w:val="0"/>
                              <w:divBdr>
                                <w:top w:val="none" w:sz="0" w:space="0" w:color="auto"/>
                                <w:left w:val="none" w:sz="0" w:space="0" w:color="auto"/>
                                <w:bottom w:val="none" w:sz="0" w:space="0" w:color="auto"/>
                                <w:right w:val="none" w:sz="0" w:space="0" w:color="auto"/>
                              </w:divBdr>
                            </w:div>
                            <w:div w:id="211426576">
                              <w:marLeft w:val="0"/>
                              <w:marRight w:val="0"/>
                              <w:marTop w:val="0"/>
                              <w:marBottom w:val="0"/>
                              <w:divBdr>
                                <w:top w:val="none" w:sz="0" w:space="0" w:color="auto"/>
                                <w:left w:val="none" w:sz="0" w:space="0" w:color="auto"/>
                                <w:bottom w:val="none" w:sz="0" w:space="0" w:color="auto"/>
                                <w:right w:val="none" w:sz="0" w:space="0" w:color="auto"/>
                              </w:divBdr>
                            </w:div>
                            <w:div w:id="1905219656">
                              <w:marLeft w:val="0"/>
                              <w:marRight w:val="0"/>
                              <w:marTop w:val="0"/>
                              <w:marBottom w:val="0"/>
                              <w:divBdr>
                                <w:top w:val="none" w:sz="0" w:space="0" w:color="auto"/>
                                <w:left w:val="none" w:sz="0" w:space="0" w:color="auto"/>
                                <w:bottom w:val="none" w:sz="0" w:space="0" w:color="auto"/>
                                <w:right w:val="none" w:sz="0" w:space="0" w:color="auto"/>
                              </w:divBdr>
                            </w:div>
                            <w:div w:id="1659381285">
                              <w:marLeft w:val="0"/>
                              <w:marRight w:val="0"/>
                              <w:marTop w:val="0"/>
                              <w:marBottom w:val="0"/>
                              <w:divBdr>
                                <w:top w:val="none" w:sz="0" w:space="0" w:color="auto"/>
                                <w:left w:val="none" w:sz="0" w:space="0" w:color="auto"/>
                                <w:bottom w:val="none" w:sz="0" w:space="0" w:color="auto"/>
                                <w:right w:val="none" w:sz="0" w:space="0" w:color="auto"/>
                              </w:divBdr>
                            </w:div>
                            <w:div w:id="1548646628">
                              <w:marLeft w:val="0"/>
                              <w:marRight w:val="0"/>
                              <w:marTop w:val="0"/>
                              <w:marBottom w:val="0"/>
                              <w:divBdr>
                                <w:top w:val="none" w:sz="0" w:space="0" w:color="auto"/>
                                <w:left w:val="none" w:sz="0" w:space="0" w:color="auto"/>
                                <w:bottom w:val="none" w:sz="0" w:space="0" w:color="auto"/>
                                <w:right w:val="none" w:sz="0" w:space="0" w:color="auto"/>
                              </w:divBdr>
                            </w:div>
                            <w:div w:id="1397780395">
                              <w:marLeft w:val="0"/>
                              <w:marRight w:val="0"/>
                              <w:marTop w:val="0"/>
                              <w:marBottom w:val="0"/>
                              <w:divBdr>
                                <w:top w:val="none" w:sz="0" w:space="0" w:color="auto"/>
                                <w:left w:val="none" w:sz="0" w:space="0" w:color="auto"/>
                                <w:bottom w:val="none" w:sz="0" w:space="0" w:color="auto"/>
                                <w:right w:val="none" w:sz="0" w:space="0" w:color="auto"/>
                              </w:divBdr>
                              <w:divsChild>
                                <w:div w:id="1396200207">
                                  <w:marLeft w:val="0"/>
                                  <w:marRight w:val="0"/>
                                  <w:marTop w:val="0"/>
                                  <w:marBottom w:val="0"/>
                                  <w:divBdr>
                                    <w:top w:val="none" w:sz="0" w:space="0" w:color="auto"/>
                                    <w:left w:val="none" w:sz="0" w:space="0" w:color="auto"/>
                                    <w:bottom w:val="none" w:sz="0" w:space="0" w:color="auto"/>
                                    <w:right w:val="none" w:sz="0" w:space="0" w:color="auto"/>
                                  </w:divBdr>
                                  <w:divsChild>
                                    <w:div w:id="2076123197">
                                      <w:marLeft w:val="0"/>
                                      <w:marRight w:val="0"/>
                                      <w:marTop w:val="0"/>
                                      <w:marBottom w:val="0"/>
                                      <w:divBdr>
                                        <w:top w:val="none" w:sz="0" w:space="0" w:color="auto"/>
                                        <w:left w:val="none" w:sz="0" w:space="0" w:color="auto"/>
                                        <w:bottom w:val="none" w:sz="0" w:space="0" w:color="auto"/>
                                        <w:right w:val="none" w:sz="0" w:space="0" w:color="auto"/>
                                      </w:divBdr>
                                    </w:div>
                                  </w:divsChild>
                                </w:div>
                                <w:div w:id="2013070643">
                                  <w:marLeft w:val="0"/>
                                  <w:marRight w:val="0"/>
                                  <w:marTop w:val="0"/>
                                  <w:marBottom w:val="0"/>
                                  <w:divBdr>
                                    <w:top w:val="none" w:sz="0" w:space="0" w:color="auto"/>
                                    <w:left w:val="none" w:sz="0" w:space="0" w:color="auto"/>
                                    <w:bottom w:val="none" w:sz="0" w:space="0" w:color="auto"/>
                                    <w:right w:val="none" w:sz="0" w:space="0" w:color="auto"/>
                                  </w:divBdr>
                                  <w:divsChild>
                                    <w:div w:id="2114014960">
                                      <w:marLeft w:val="0"/>
                                      <w:marRight w:val="0"/>
                                      <w:marTop w:val="0"/>
                                      <w:marBottom w:val="0"/>
                                      <w:divBdr>
                                        <w:top w:val="none" w:sz="0" w:space="0" w:color="auto"/>
                                        <w:left w:val="none" w:sz="0" w:space="0" w:color="auto"/>
                                        <w:bottom w:val="none" w:sz="0" w:space="0" w:color="auto"/>
                                        <w:right w:val="none" w:sz="0" w:space="0" w:color="auto"/>
                                      </w:divBdr>
                                    </w:div>
                                  </w:divsChild>
                                </w:div>
                                <w:div w:id="1917474361">
                                  <w:marLeft w:val="0"/>
                                  <w:marRight w:val="0"/>
                                  <w:marTop w:val="0"/>
                                  <w:marBottom w:val="0"/>
                                  <w:divBdr>
                                    <w:top w:val="none" w:sz="0" w:space="0" w:color="auto"/>
                                    <w:left w:val="none" w:sz="0" w:space="0" w:color="auto"/>
                                    <w:bottom w:val="none" w:sz="0" w:space="0" w:color="auto"/>
                                    <w:right w:val="none" w:sz="0" w:space="0" w:color="auto"/>
                                  </w:divBdr>
                                  <w:divsChild>
                                    <w:div w:id="1965230344">
                                      <w:marLeft w:val="0"/>
                                      <w:marRight w:val="0"/>
                                      <w:marTop w:val="0"/>
                                      <w:marBottom w:val="0"/>
                                      <w:divBdr>
                                        <w:top w:val="none" w:sz="0" w:space="0" w:color="auto"/>
                                        <w:left w:val="none" w:sz="0" w:space="0" w:color="auto"/>
                                        <w:bottom w:val="none" w:sz="0" w:space="0" w:color="auto"/>
                                        <w:right w:val="none" w:sz="0" w:space="0" w:color="auto"/>
                                      </w:divBdr>
                                    </w:div>
                                  </w:divsChild>
                                </w:div>
                                <w:div w:id="1557619791">
                                  <w:marLeft w:val="0"/>
                                  <w:marRight w:val="0"/>
                                  <w:marTop w:val="0"/>
                                  <w:marBottom w:val="0"/>
                                  <w:divBdr>
                                    <w:top w:val="none" w:sz="0" w:space="0" w:color="auto"/>
                                    <w:left w:val="none" w:sz="0" w:space="0" w:color="auto"/>
                                    <w:bottom w:val="none" w:sz="0" w:space="0" w:color="auto"/>
                                    <w:right w:val="none" w:sz="0" w:space="0" w:color="auto"/>
                                  </w:divBdr>
                                  <w:divsChild>
                                    <w:div w:id="1988432196">
                                      <w:marLeft w:val="0"/>
                                      <w:marRight w:val="0"/>
                                      <w:marTop w:val="0"/>
                                      <w:marBottom w:val="0"/>
                                      <w:divBdr>
                                        <w:top w:val="none" w:sz="0" w:space="0" w:color="auto"/>
                                        <w:left w:val="none" w:sz="0" w:space="0" w:color="auto"/>
                                        <w:bottom w:val="none" w:sz="0" w:space="0" w:color="auto"/>
                                        <w:right w:val="none" w:sz="0" w:space="0" w:color="auto"/>
                                      </w:divBdr>
                                    </w:div>
                                  </w:divsChild>
                                </w:div>
                                <w:div w:id="1626886308">
                                  <w:marLeft w:val="0"/>
                                  <w:marRight w:val="0"/>
                                  <w:marTop w:val="0"/>
                                  <w:marBottom w:val="0"/>
                                  <w:divBdr>
                                    <w:top w:val="none" w:sz="0" w:space="0" w:color="auto"/>
                                    <w:left w:val="none" w:sz="0" w:space="0" w:color="auto"/>
                                    <w:bottom w:val="none" w:sz="0" w:space="0" w:color="auto"/>
                                    <w:right w:val="none" w:sz="0" w:space="0" w:color="auto"/>
                                  </w:divBdr>
                                  <w:divsChild>
                                    <w:div w:id="1108282521">
                                      <w:marLeft w:val="0"/>
                                      <w:marRight w:val="0"/>
                                      <w:marTop w:val="0"/>
                                      <w:marBottom w:val="0"/>
                                      <w:divBdr>
                                        <w:top w:val="none" w:sz="0" w:space="0" w:color="auto"/>
                                        <w:left w:val="none" w:sz="0" w:space="0" w:color="auto"/>
                                        <w:bottom w:val="none" w:sz="0" w:space="0" w:color="auto"/>
                                        <w:right w:val="none" w:sz="0" w:space="0" w:color="auto"/>
                                      </w:divBdr>
                                    </w:div>
                                  </w:divsChild>
                                </w:div>
                                <w:div w:id="363140199">
                                  <w:marLeft w:val="0"/>
                                  <w:marRight w:val="0"/>
                                  <w:marTop w:val="0"/>
                                  <w:marBottom w:val="0"/>
                                  <w:divBdr>
                                    <w:top w:val="none" w:sz="0" w:space="0" w:color="auto"/>
                                    <w:left w:val="none" w:sz="0" w:space="0" w:color="auto"/>
                                    <w:bottom w:val="none" w:sz="0" w:space="0" w:color="auto"/>
                                    <w:right w:val="none" w:sz="0" w:space="0" w:color="auto"/>
                                  </w:divBdr>
                                  <w:divsChild>
                                    <w:div w:id="1140532204">
                                      <w:marLeft w:val="0"/>
                                      <w:marRight w:val="0"/>
                                      <w:marTop w:val="0"/>
                                      <w:marBottom w:val="0"/>
                                      <w:divBdr>
                                        <w:top w:val="none" w:sz="0" w:space="0" w:color="auto"/>
                                        <w:left w:val="none" w:sz="0" w:space="0" w:color="auto"/>
                                        <w:bottom w:val="none" w:sz="0" w:space="0" w:color="auto"/>
                                        <w:right w:val="none" w:sz="0" w:space="0" w:color="auto"/>
                                      </w:divBdr>
                                    </w:div>
                                  </w:divsChild>
                                </w:div>
                                <w:div w:id="452678066">
                                  <w:marLeft w:val="0"/>
                                  <w:marRight w:val="0"/>
                                  <w:marTop w:val="0"/>
                                  <w:marBottom w:val="0"/>
                                  <w:divBdr>
                                    <w:top w:val="none" w:sz="0" w:space="0" w:color="auto"/>
                                    <w:left w:val="none" w:sz="0" w:space="0" w:color="auto"/>
                                    <w:bottom w:val="none" w:sz="0" w:space="0" w:color="auto"/>
                                    <w:right w:val="none" w:sz="0" w:space="0" w:color="auto"/>
                                  </w:divBdr>
                                  <w:divsChild>
                                    <w:div w:id="1062485164">
                                      <w:marLeft w:val="0"/>
                                      <w:marRight w:val="0"/>
                                      <w:marTop w:val="0"/>
                                      <w:marBottom w:val="0"/>
                                      <w:divBdr>
                                        <w:top w:val="none" w:sz="0" w:space="0" w:color="auto"/>
                                        <w:left w:val="none" w:sz="0" w:space="0" w:color="auto"/>
                                        <w:bottom w:val="none" w:sz="0" w:space="0" w:color="auto"/>
                                        <w:right w:val="none" w:sz="0" w:space="0" w:color="auto"/>
                                      </w:divBdr>
                                    </w:div>
                                  </w:divsChild>
                                </w:div>
                                <w:div w:id="375936037">
                                  <w:marLeft w:val="0"/>
                                  <w:marRight w:val="0"/>
                                  <w:marTop w:val="0"/>
                                  <w:marBottom w:val="0"/>
                                  <w:divBdr>
                                    <w:top w:val="none" w:sz="0" w:space="0" w:color="auto"/>
                                    <w:left w:val="none" w:sz="0" w:space="0" w:color="auto"/>
                                    <w:bottom w:val="none" w:sz="0" w:space="0" w:color="auto"/>
                                    <w:right w:val="none" w:sz="0" w:space="0" w:color="auto"/>
                                  </w:divBdr>
                                  <w:divsChild>
                                    <w:div w:id="765466249">
                                      <w:marLeft w:val="0"/>
                                      <w:marRight w:val="0"/>
                                      <w:marTop w:val="0"/>
                                      <w:marBottom w:val="0"/>
                                      <w:divBdr>
                                        <w:top w:val="none" w:sz="0" w:space="0" w:color="auto"/>
                                        <w:left w:val="none" w:sz="0" w:space="0" w:color="auto"/>
                                        <w:bottom w:val="none" w:sz="0" w:space="0" w:color="auto"/>
                                        <w:right w:val="none" w:sz="0" w:space="0" w:color="auto"/>
                                      </w:divBdr>
                                    </w:div>
                                  </w:divsChild>
                                </w:div>
                                <w:div w:id="1690450999">
                                  <w:marLeft w:val="0"/>
                                  <w:marRight w:val="0"/>
                                  <w:marTop w:val="0"/>
                                  <w:marBottom w:val="0"/>
                                  <w:divBdr>
                                    <w:top w:val="none" w:sz="0" w:space="0" w:color="auto"/>
                                    <w:left w:val="none" w:sz="0" w:space="0" w:color="auto"/>
                                    <w:bottom w:val="none" w:sz="0" w:space="0" w:color="auto"/>
                                    <w:right w:val="none" w:sz="0" w:space="0" w:color="auto"/>
                                  </w:divBdr>
                                  <w:divsChild>
                                    <w:div w:id="994528150">
                                      <w:marLeft w:val="0"/>
                                      <w:marRight w:val="0"/>
                                      <w:marTop w:val="0"/>
                                      <w:marBottom w:val="0"/>
                                      <w:divBdr>
                                        <w:top w:val="none" w:sz="0" w:space="0" w:color="auto"/>
                                        <w:left w:val="none" w:sz="0" w:space="0" w:color="auto"/>
                                        <w:bottom w:val="none" w:sz="0" w:space="0" w:color="auto"/>
                                        <w:right w:val="none" w:sz="0" w:space="0" w:color="auto"/>
                                      </w:divBdr>
                                    </w:div>
                                  </w:divsChild>
                                </w:div>
                                <w:div w:id="49573511">
                                  <w:marLeft w:val="0"/>
                                  <w:marRight w:val="0"/>
                                  <w:marTop w:val="0"/>
                                  <w:marBottom w:val="0"/>
                                  <w:divBdr>
                                    <w:top w:val="none" w:sz="0" w:space="0" w:color="auto"/>
                                    <w:left w:val="none" w:sz="0" w:space="0" w:color="auto"/>
                                    <w:bottom w:val="none" w:sz="0" w:space="0" w:color="auto"/>
                                    <w:right w:val="none" w:sz="0" w:space="0" w:color="auto"/>
                                  </w:divBdr>
                                  <w:divsChild>
                                    <w:div w:id="535001633">
                                      <w:marLeft w:val="0"/>
                                      <w:marRight w:val="0"/>
                                      <w:marTop w:val="0"/>
                                      <w:marBottom w:val="0"/>
                                      <w:divBdr>
                                        <w:top w:val="none" w:sz="0" w:space="0" w:color="auto"/>
                                        <w:left w:val="none" w:sz="0" w:space="0" w:color="auto"/>
                                        <w:bottom w:val="none" w:sz="0" w:space="0" w:color="auto"/>
                                        <w:right w:val="none" w:sz="0" w:space="0" w:color="auto"/>
                                      </w:divBdr>
                                    </w:div>
                                  </w:divsChild>
                                </w:div>
                                <w:div w:id="1316297402">
                                  <w:marLeft w:val="0"/>
                                  <w:marRight w:val="0"/>
                                  <w:marTop w:val="0"/>
                                  <w:marBottom w:val="0"/>
                                  <w:divBdr>
                                    <w:top w:val="none" w:sz="0" w:space="0" w:color="auto"/>
                                    <w:left w:val="none" w:sz="0" w:space="0" w:color="auto"/>
                                    <w:bottom w:val="none" w:sz="0" w:space="0" w:color="auto"/>
                                    <w:right w:val="none" w:sz="0" w:space="0" w:color="auto"/>
                                  </w:divBdr>
                                  <w:divsChild>
                                    <w:div w:id="1543442065">
                                      <w:marLeft w:val="0"/>
                                      <w:marRight w:val="0"/>
                                      <w:marTop w:val="0"/>
                                      <w:marBottom w:val="0"/>
                                      <w:divBdr>
                                        <w:top w:val="none" w:sz="0" w:space="0" w:color="auto"/>
                                        <w:left w:val="none" w:sz="0" w:space="0" w:color="auto"/>
                                        <w:bottom w:val="none" w:sz="0" w:space="0" w:color="auto"/>
                                        <w:right w:val="none" w:sz="0" w:space="0" w:color="auto"/>
                                      </w:divBdr>
                                    </w:div>
                                  </w:divsChild>
                                </w:div>
                                <w:div w:id="86313329">
                                  <w:marLeft w:val="0"/>
                                  <w:marRight w:val="0"/>
                                  <w:marTop w:val="0"/>
                                  <w:marBottom w:val="0"/>
                                  <w:divBdr>
                                    <w:top w:val="none" w:sz="0" w:space="0" w:color="auto"/>
                                    <w:left w:val="none" w:sz="0" w:space="0" w:color="auto"/>
                                    <w:bottom w:val="none" w:sz="0" w:space="0" w:color="auto"/>
                                    <w:right w:val="none" w:sz="0" w:space="0" w:color="auto"/>
                                  </w:divBdr>
                                  <w:divsChild>
                                    <w:div w:id="1422291616">
                                      <w:marLeft w:val="0"/>
                                      <w:marRight w:val="0"/>
                                      <w:marTop w:val="0"/>
                                      <w:marBottom w:val="0"/>
                                      <w:divBdr>
                                        <w:top w:val="none" w:sz="0" w:space="0" w:color="auto"/>
                                        <w:left w:val="none" w:sz="0" w:space="0" w:color="auto"/>
                                        <w:bottom w:val="none" w:sz="0" w:space="0" w:color="auto"/>
                                        <w:right w:val="none" w:sz="0" w:space="0" w:color="auto"/>
                                      </w:divBdr>
                                    </w:div>
                                  </w:divsChild>
                                </w:div>
                                <w:div w:id="1773427110">
                                  <w:marLeft w:val="0"/>
                                  <w:marRight w:val="0"/>
                                  <w:marTop w:val="0"/>
                                  <w:marBottom w:val="0"/>
                                  <w:divBdr>
                                    <w:top w:val="none" w:sz="0" w:space="0" w:color="auto"/>
                                    <w:left w:val="none" w:sz="0" w:space="0" w:color="auto"/>
                                    <w:bottom w:val="none" w:sz="0" w:space="0" w:color="auto"/>
                                    <w:right w:val="none" w:sz="0" w:space="0" w:color="auto"/>
                                  </w:divBdr>
                                  <w:divsChild>
                                    <w:div w:id="914896892">
                                      <w:marLeft w:val="0"/>
                                      <w:marRight w:val="0"/>
                                      <w:marTop w:val="0"/>
                                      <w:marBottom w:val="0"/>
                                      <w:divBdr>
                                        <w:top w:val="none" w:sz="0" w:space="0" w:color="auto"/>
                                        <w:left w:val="none" w:sz="0" w:space="0" w:color="auto"/>
                                        <w:bottom w:val="none" w:sz="0" w:space="0" w:color="auto"/>
                                        <w:right w:val="none" w:sz="0" w:space="0" w:color="auto"/>
                                      </w:divBdr>
                                    </w:div>
                                  </w:divsChild>
                                </w:div>
                                <w:div w:id="1222670432">
                                  <w:marLeft w:val="0"/>
                                  <w:marRight w:val="0"/>
                                  <w:marTop w:val="0"/>
                                  <w:marBottom w:val="0"/>
                                  <w:divBdr>
                                    <w:top w:val="none" w:sz="0" w:space="0" w:color="auto"/>
                                    <w:left w:val="none" w:sz="0" w:space="0" w:color="auto"/>
                                    <w:bottom w:val="none" w:sz="0" w:space="0" w:color="auto"/>
                                    <w:right w:val="none" w:sz="0" w:space="0" w:color="auto"/>
                                  </w:divBdr>
                                  <w:divsChild>
                                    <w:div w:id="1515530718">
                                      <w:marLeft w:val="0"/>
                                      <w:marRight w:val="0"/>
                                      <w:marTop w:val="0"/>
                                      <w:marBottom w:val="0"/>
                                      <w:divBdr>
                                        <w:top w:val="none" w:sz="0" w:space="0" w:color="auto"/>
                                        <w:left w:val="none" w:sz="0" w:space="0" w:color="auto"/>
                                        <w:bottom w:val="none" w:sz="0" w:space="0" w:color="auto"/>
                                        <w:right w:val="none" w:sz="0" w:space="0" w:color="auto"/>
                                      </w:divBdr>
                                    </w:div>
                                  </w:divsChild>
                                </w:div>
                                <w:div w:id="718091601">
                                  <w:marLeft w:val="0"/>
                                  <w:marRight w:val="0"/>
                                  <w:marTop w:val="0"/>
                                  <w:marBottom w:val="0"/>
                                  <w:divBdr>
                                    <w:top w:val="none" w:sz="0" w:space="0" w:color="auto"/>
                                    <w:left w:val="none" w:sz="0" w:space="0" w:color="auto"/>
                                    <w:bottom w:val="none" w:sz="0" w:space="0" w:color="auto"/>
                                    <w:right w:val="none" w:sz="0" w:space="0" w:color="auto"/>
                                  </w:divBdr>
                                  <w:divsChild>
                                    <w:div w:id="870726978">
                                      <w:marLeft w:val="0"/>
                                      <w:marRight w:val="0"/>
                                      <w:marTop w:val="0"/>
                                      <w:marBottom w:val="0"/>
                                      <w:divBdr>
                                        <w:top w:val="none" w:sz="0" w:space="0" w:color="auto"/>
                                        <w:left w:val="none" w:sz="0" w:space="0" w:color="auto"/>
                                        <w:bottom w:val="none" w:sz="0" w:space="0" w:color="auto"/>
                                        <w:right w:val="none" w:sz="0" w:space="0" w:color="auto"/>
                                      </w:divBdr>
                                    </w:div>
                                  </w:divsChild>
                                </w:div>
                                <w:div w:id="857043464">
                                  <w:marLeft w:val="0"/>
                                  <w:marRight w:val="0"/>
                                  <w:marTop w:val="0"/>
                                  <w:marBottom w:val="0"/>
                                  <w:divBdr>
                                    <w:top w:val="none" w:sz="0" w:space="0" w:color="auto"/>
                                    <w:left w:val="none" w:sz="0" w:space="0" w:color="auto"/>
                                    <w:bottom w:val="none" w:sz="0" w:space="0" w:color="auto"/>
                                    <w:right w:val="none" w:sz="0" w:space="0" w:color="auto"/>
                                  </w:divBdr>
                                  <w:divsChild>
                                    <w:div w:id="20426274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81060659">
                              <w:marLeft w:val="0"/>
                              <w:marRight w:val="0"/>
                              <w:marTop w:val="0"/>
                              <w:marBottom w:val="0"/>
                              <w:divBdr>
                                <w:top w:val="none" w:sz="0" w:space="0" w:color="auto"/>
                                <w:left w:val="none" w:sz="0" w:space="0" w:color="auto"/>
                                <w:bottom w:val="none" w:sz="0" w:space="0" w:color="auto"/>
                                <w:right w:val="none" w:sz="0" w:space="0" w:color="auto"/>
                              </w:divBdr>
                            </w:div>
                            <w:div w:id="1020014933">
                              <w:marLeft w:val="0"/>
                              <w:marRight w:val="0"/>
                              <w:marTop w:val="0"/>
                              <w:marBottom w:val="0"/>
                              <w:divBdr>
                                <w:top w:val="none" w:sz="0" w:space="0" w:color="auto"/>
                                <w:left w:val="none" w:sz="0" w:space="0" w:color="auto"/>
                                <w:bottom w:val="none" w:sz="0" w:space="0" w:color="auto"/>
                                <w:right w:val="none" w:sz="0" w:space="0" w:color="auto"/>
                              </w:divBdr>
                              <w:divsChild>
                                <w:div w:id="1176723620">
                                  <w:marLeft w:val="0"/>
                                  <w:marRight w:val="0"/>
                                  <w:marTop w:val="0"/>
                                  <w:marBottom w:val="0"/>
                                  <w:divBdr>
                                    <w:top w:val="none" w:sz="0" w:space="0" w:color="auto"/>
                                    <w:left w:val="none" w:sz="0" w:space="0" w:color="auto"/>
                                    <w:bottom w:val="none" w:sz="0" w:space="0" w:color="auto"/>
                                    <w:right w:val="none" w:sz="0" w:space="0" w:color="auto"/>
                                  </w:divBdr>
                                  <w:divsChild>
                                    <w:div w:id="1526094402">
                                      <w:marLeft w:val="0"/>
                                      <w:marRight w:val="0"/>
                                      <w:marTop w:val="0"/>
                                      <w:marBottom w:val="0"/>
                                      <w:divBdr>
                                        <w:top w:val="none" w:sz="0" w:space="0" w:color="auto"/>
                                        <w:left w:val="none" w:sz="0" w:space="0" w:color="auto"/>
                                        <w:bottom w:val="none" w:sz="0" w:space="0" w:color="auto"/>
                                        <w:right w:val="none" w:sz="0" w:space="0" w:color="auto"/>
                                      </w:divBdr>
                                    </w:div>
                                  </w:divsChild>
                                </w:div>
                                <w:div w:id="2146391044">
                                  <w:marLeft w:val="0"/>
                                  <w:marRight w:val="0"/>
                                  <w:marTop w:val="0"/>
                                  <w:marBottom w:val="0"/>
                                  <w:divBdr>
                                    <w:top w:val="none" w:sz="0" w:space="0" w:color="auto"/>
                                    <w:left w:val="none" w:sz="0" w:space="0" w:color="auto"/>
                                    <w:bottom w:val="none" w:sz="0" w:space="0" w:color="auto"/>
                                    <w:right w:val="none" w:sz="0" w:space="0" w:color="auto"/>
                                  </w:divBdr>
                                  <w:divsChild>
                                    <w:div w:id="303388398">
                                      <w:marLeft w:val="0"/>
                                      <w:marRight w:val="0"/>
                                      <w:marTop w:val="0"/>
                                      <w:marBottom w:val="0"/>
                                      <w:divBdr>
                                        <w:top w:val="none" w:sz="0" w:space="0" w:color="auto"/>
                                        <w:left w:val="none" w:sz="0" w:space="0" w:color="auto"/>
                                        <w:bottom w:val="none" w:sz="0" w:space="0" w:color="auto"/>
                                        <w:right w:val="none" w:sz="0" w:space="0" w:color="auto"/>
                                      </w:divBdr>
                                    </w:div>
                                  </w:divsChild>
                                </w:div>
                                <w:div w:id="180439975">
                                  <w:marLeft w:val="0"/>
                                  <w:marRight w:val="0"/>
                                  <w:marTop w:val="0"/>
                                  <w:marBottom w:val="0"/>
                                  <w:divBdr>
                                    <w:top w:val="none" w:sz="0" w:space="0" w:color="auto"/>
                                    <w:left w:val="none" w:sz="0" w:space="0" w:color="auto"/>
                                    <w:bottom w:val="none" w:sz="0" w:space="0" w:color="auto"/>
                                    <w:right w:val="none" w:sz="0" w:space="0" w:color="auto"/>
                                  </w:divBdr>
                                  <w:divsChild>
                                    <w:div w:id="876433607">
                                      <w:marLeft w:val="0"/>
                                      <w:marRight w:val="0"/>
                                      <w:marTop w:val="0"/>
                                      <w:marBottom w:val="0"/>
                                      <w:divBdr>
                                        <w:top w:val="none" w:sz="0" w:space="0" w:color="auto"/>
                                        <w:left w:val="none" w:sz="0" w:space="0" w:color="auto"/>
                                        <w:bottom w:val="none" w:sz="0" w:space="0" w:color="auto"/>
                                        <w:right w:val="none" w:sz="0" w:space="0" w:color="auto"/>
                                      </w:divBdr>
                                    </w:div>
                                  </w:divsChild>
                                </w:div>
                                <w:div w:id="2052998268">
                                  <w:marLeft w:val="0"/>
                                  <w:marRight w:val="0"/>
                                  <w:marTop w:val="0"/>
                                  <w:marBottom w:val="0"/>
                                  <w:divBdr>
                                    <w:top w:val="none" w:sz="0" w:space="0" w:color="auto"/>
                                    <w:left w:val="none" w:sz="0" w:space="0" w:color="auto"/>
                                    <w:bottom w:val="none" w:sz="0" w:space="0" w:color="auto"/>
                                    <w:right w:val="none" w:sz="0" w:space="0" w:color="auto"/>
                                  </w:divBdr>
                                  <w:divsChild>
                                    <w:div w:id="1924605417">
                                      <w:marLeft w:val="0"/>
                                      <w:marRight w:val="0"/>
                                      <w:marTop w:val="0"/>
                                      <w:marBottom w:val="0"/>
                                      <w:divBdr>
                                        <w:top w:val="none" w:sz="0" w:space="0" w:color="auto"/>
                                        <w:left w:val="none" w:sz="0" w:space="0" w:color="auto"/>
                                        <w:bottom w:val="none" w:sz="0" w:space="0" w:color="auto"/>
                                        <w:right w:val="none" w:sz="0" w:space="0" w:color="auto"/>
                                      </w:divBdr>
                                    </w:div>
                                  </w:divsChild>
                                </w:div>
                                <w:div w:id="85229092">
                                  <w:marLeft w:val="0"/>
                                  <w:marRight w:val="0"/>
                                  <w:marTop w:val="0"/>
                                  <w:marBottom w:val="0"/>
                                  <w:divBdr>
                                    <w:top w:val="none" w:sz="0" w:space="0" w:color="auto"/>
                                    <w:left w:val="none" w:sz="0" w:space="0" w:color="auto"/>
                                    <w:bottom w:val="none" w:sz="0" w:space="0" w:color="auto"/>
                                    <w:right w:val="none" w:sz="0" w:space="0" w:color="auto"/>
                                  </w:divBdr>
                                  <w:divsChild>
                                    <w:div w:id="1833791112">
                                      <w:marLeft w:val="0"/>
                                      <w:marRight w:val="0"/>
                                      <w:marTop w:val="0"/>
                                      <w:marBottom w:val="0"/>
                                      <w:divBdr>
                                        <w:top w:val="none" w:sz="0" w:space="0" w:color="auto"/>
                                        <w:left w:val="none" w:sz="0" w:space="0" w:color="auto"/>
                                        <w:bottom w:val="none" w:sz="0" w:space="0" w:color="auto"/>
                                        <w:right w:val="none" w:sz="0" w:space="0" w:color="auto"/>
                                      </w:divBdr>
                                    </w:div>
                                  </w:divsChild>
                                </w:div>
                                <w:div w:id="495220690">
                                  <w:marLeft w:val="0"/>
                                  <w:marRight w:val="0"/>
                                  <w:marTop w:val="0"/>
                                  <w:marBottom w:val="0"/>
                                  <w:divBdr>
                                    <w:top w:val="none" w:sz="0" w:space="0" w:color="auto"/>
                                    <w:left w:val="none" w:sz="0" w:space="0" w:color="auto"/>
                                    <w:bottom w:val="none" w:sz="0" w:space="0" w:color="auto"/>
                                    <w:right w:val="none" w:sz="0" w:space="0" w:color="auto"/>
                                  </w:divBdr>
                                  <w:divsChild>
                                    <w:div w:id="1785684533">
                                      <w:marLeft w:val="0"/>
                                      <w:marRight w:val="0"/>
                                      <w:marTop w:val="0"/>
                                      <w:marBottom w:val="0"/>
                                      <w:divBdr>
                                        <w:top w:val="none" w:sz="0" w:space="0" w:color="auto"/>
                                        <w:left w:val="none" w:sz="0" w:space="0" w:color="auto"/>
                                        <w:bottom w:val="none" w:sz="0" w:space="0" w:color="auto"/>
                                        <w:right w:val="none" w:sz="0" w:space="0" w:color="auto"/>
                                      </w:divBdr>
                                    </w:div>
                                  </w:divsChild>
                                </w:div>
                                <w:div w:id="221525370">
                                  <w:marLeft w:val="0"/>
                                  <w:marRight w:val="0"/>
                                  <w:marTop w:val="0"/>
                                  <w:marBottom w:val="0"/>
                                  <w:divBdr>
                                    <w:top w:val="none" w:sz="0" w:space="0" w:color="auto"/>
                                    <w:left w:val="none" w:sz="0" w:space="0" w:color="auto"/>
                                    <w:bottom w:val="none" w:sz="0" w:space="0" w:color="auto"/>
                                    <w:right w:val="none" w:sz="0" w:space="0" w:color="auto"/>
                                  </w:divBdr>
                                  <w:divsChild>
                                    <w:div w:id="1440251042">
                                      <w:marLeft w:val="0"/>
                                      <w:marRight w:val="0"/>
                                      <w:marTop w:val="0"/>
                                      <w:marBottom w:val="0"/>
                                      <w:divBdr>
                                        <w:top w:val="none" w:sz="0" w:space="0" w:color="auto"/>
                                        <w:left w:val="none" w:sz="0" w:space="0" w:color="auto"/>
                                        <w:bottom w:val="none" w:sz="0" w:space="0" w:color="auto"/>
                                        <w:right w:val="none" w:sz="0" w:space="0" w:color="auto"/>
                                      </w:divBdr>
                                    </w:div>
                                  </w:divsChild>
                                </w:div>
                                <w:div w:id="570309091">
                                  <w:marLeft w:val="0"/>
                                  <w:marRight w:val="0"/>
                                  <w:marTop w:val="0"/>
                                  <w:marBottom w:val="0"/>
                                  <w:divBdr>
                                    <w:top w:val="none" w:sz="0" w:space="0" w:color="auto"/>
                                    <w:left w:val="none" w:sz="0" w:space="0" w:color="auto"/>
                                    <w:bottom w:val="none" w:sz="0" w:space="0" w:color="auto"/>
                                    <w:right w:val="none" w:sz="0" w:space="0" w:color="auto"/>
                                  </w:divBdr>
                                  <w:divsChild>
                                    <w:div w:id="818766258">
                                      <w:marLeft w:val="0"/>
                                      <w:marRight w:val="0"/>
                                      <w:marTop w:val="0"/>
                                      <w:marBottom w:val="0"/>
                                      <w:divBdr>
                                        <w:top w:val="none" w:sz="0" w:space="0" w:color="auto"/>
                                        <w:left w:val="none" w:sz="0" w:space="0" w:color="auto"/>
                                        <w:bottom w:val="none" w:sz="0" w:space="0" w:color="auto"/>
                                        <w:right w:val="none" w:sz="0" w:space="0" w:color="auto"/>
                                      </w:divBdr>
                                    </w:div>
                                  </w:divsChild>
                                </w:div>
                                <w:div w:id="1148664099">
                                  <w:marLeft w:val="0"/>
                                  <w:marRight w:val="0"/>
                                  <w:marTop w:val="0"/>
                                  <w:marBottom w:val="0"/>
                                  <w:divBdr>
                                    <w:top w:val="none" w:sz="0" w:space="0" w:color="auto"/>
                                    <w:left w:val="none" w:sz="0" w:space="0" w:color="auto"/>
                                    <w:bottom w:val="none" w:sz="0" w:space="0" w:color="auto"/>
                                    <w:right w:val="none" w:sz="0" w:space="0" w:color="auto"/>
                                  </w:divBdr>
                                  <w:divsChild>
                                    <w:div w:id="1329600052">
                                      <w:marLeft w:val="0"/>
                                      <w:marRight w:val="0"/>
                                      <w:marTop w:val="0"/>
                                      <w:marBottom w:val="0"/>
                                      <w:divBdr>
                                        <w:top w:val="none" w:sz="0" w:space="0" w:color="auto"/>
                                        <w:left w:val="none" w:sz="0" w:space="0" w:color="auto"/>
                                        <w:bottom w:val="none" w:sz="0" w:space="0" w:color="auto"/>
                                        <w:right w:val="none" w:sz="0" w:space="0" w:color="auto"/>
                                      </w:divBdr>
                                    </w:div>
                                  </w:divsChild>
                                </w:div>
                                <w:div w:id="53624838">
                                  <w:marLeft w:val="0"/>
                                  <w:marRight w:val="0"/>
                                  <w:marTop w:val="0"/>
                                  <w:marBottom w:val="0"/>
                                  <w:divBdr>
                                    <w:top w:val="none" w:sz="0" w:space="0" w:color="auto"/>
                                    <w:left w:val="none" w:sz="0" w:space="0" w:color="auto"/>
                                    <w:bottom w:val="none" w:sz="0" w:space="0" w:color="auto"/>
                                    <w:right w:val="none" w:sz="0" w:space="0" w:color="auto"/>
                                  </w:divBdr>
                                  <w:divsChild>
                                    <w:div w:id="3091719">
                                      <w:marLeft w:val="0"/>
                                      <w:marRight w:val="0"/>
                                      <w:marTop w:val="0"/>
                                      <w:marBottom w:val="0"/>
                                      <w:divBdr>
                                        <w:top w:val="none" w:sz="0" w:space="0" w:color="auto"/>
                                        <w:left w:val="none" w:sz="0" w:space="0" w:color="auto"/>
                                        <w:bottom w:val="none" w:sz="0" w:space="0" w:color="auto"/>
                                        <w:right w:val="none" w:sz="0" w:space="0" w:color="auto"/>
                                      </w:divBdr>
                                    </w:div>
                                  </w:divsChild>
                                </w:div>
                                <w:div w:id="674301932">
                                  <w:marLeft w:val="0"/>
                                  <w:marRight w:val="0"/>
                                  <w:marTop w:val="0"/>
                                  <w:marBottom w:val="0"/>
                                  <w:divBdr>
                                    <w:top w:val="none" w:sz="0" w:space="0" w:color="auto"/>
                                    <w:left w:val="none" w:sz="0" w:space="0" w:color="auto"/>
                                    <w:bottom w:val="none" w:sz="0" w:space="0" w:color="auto"/>
                                    <w:right w:val="none" w:sz="0" w:space="0" w:color="auto"/>
                                  </w:divBdr>
                                  <w:divsChild>
                                    <w:div w:id="978463104">
                                      <w:marLeft w:val="0"/>
                                      <w:marRight w:val="0"/>
                                      <w:marTop w:val="0"/>
                                      <w:marBottom w:val="0"/>
                                      <w:divBdr>
                                        <w:top w:val="none" w:sz="0" w:space="0" w:color="auto"/>
                                        <w:left w:val="none" w:sz="0" w:space="0" w:color="auto"/>
                                        <w:bottom w:val="none" w:sz="0" w:space="0" w:color="auto"/>
                                        <w:right w:val="none" w:sz="0" w:space="0" w:color="auto"/>
                                      </w:divBdr>
                                    </w:div>
                                  </w:divsChild>
                                </w:div>
                                <w:div w:id="954020761">
                                  <w:marLeft w:val="0"/>
                                  <w:marRight w:val="0"/>
                                  <w:marTop w:val="0"/>
                                  <w:marBottom w:val="0"/>
                                  <w:divBdr>
                                    <w:top w:val="none" w:sz="0" w:space="0" w:color="auto"/>
                                    <w:left w:val="none" w:sz="0" w:space="0" w:color="auto"/>
                                    <w:bottom w:val="none" w:sz="0" w:space="0" w:color="auto"/>
                                    <w:right w:val="none" w:sz="0" w:space="0" w:color="auto"/>
                                  </w:divBdr>
                                  <w:divsChild>
                                    <w:div w:id="28260214">
                                      <w:marLeft w:val="0"/>
                                      <w:marRight w:val="0"/>
                                      <w:marTop w:val="0"/>
                                      <w:marBottom w:val="0"/>
                                      <w:divBdr>
                                        <w:top w:val="none" w:sz="0" w:space="0" w:color="auto"/>
                                        <w:left w:val="none" w:sz="0" w:space="0" w:color="auto"/>
                                        <w:bottom w:val="none" w:sz="0" w:space="0" w:color="auto"/>
                                        <w:right w:val="none" w:sz="0" w:space="0" w:color="auto"/>
                                      </w:divBdr>
                                    </w:div>
                                  </w:divsChild>
                                </w:div>
                                <w:div w:id="1754664437">
                                  <w:marLeft w:val="0"/>
                                  <w:marRight w:val="0"/>
                                  <w:marTop w:val="0"/>
                                  <w:marBottom w:val="0"/>
                                  <w:divBdr>
                                    <w:top w:val="none" w:sz="0" w:space="0" w:color="auto"/>
                                    <w:left w:val="none" w:sz="0" w:space="0" w:color="auto"/>
                                    <w:bottom w:val="none" w:sz="0" w:space="0" w:color="auto"/>
                                    <w:right w:val="none" w:sz="0" w:space="0" w:color="auto"/>
                                  </w:divBdr>
                                  <w:divsChild>
                                    <w:div w:id="315571714">
                                      <w:marLeft w:val="0"/>
                                      <w:marRight w:val="0"/>
                                      <w:marTop w:val="0"/>
                                      <w:marBottom w:val="0"/>
                                      <w:divBdr>
                                        <w:top w:val="none" w:sz="0" w:space="0" w:color="auto"/>
                                        <w:left w:val="none" w:sz="0" w:space="0" w:color="auto"/>
                                        <w:bottom w:val="none" w:sz="0" w:space="0" w:color="auto"/>
                                        <w:right w:val="none" w:sz="0" w:space="0" w:color="auto"/>
                                      </w:divBdr>
                                    </w:div>
                                  </w:divsChild>
                                </w:div>
                                <w:div w:id="990985659">
                                  <w:marLeft w:val="0"/>
                                  <w:marRight w:val="0"/>
                                  <w:marTop w:val="0"/>
                                  <w:marBottom w:val="0"/>
                                  <w:divBdr>
                                    <w:top w:val="none" w:sz="0" w:space="0" w:color="auto"/>
                                    <w:left w:val="none" w:sz="0" w:space="0" w:color="auto"/>
                                    <w:bottom w:val="none" w:sz="0" w:space="0" w:color="auto"/>
                                    <w:right w:val="none" w:sz="0" w:space="0" w:color="auto"/>
                                  </w:divBdr>
                                  <w:divsChild>
                                    <w:div w:id="1951551925">
                                      <w:marLeft w:val="0"/>
                                      <w:marRight w:val="0"/>
                                      <w:marTop w:val="0"/>
                                      <w:marBottom w:val="0"/>
                                      <w:divBdr>
                                        <w:top w:val="none" w:sz="0" w:space="0" w:color="auto"/>
                                        <w:left w:val="none" w:sz="0" w:space="0" w:color="auto"/>
                                        <w:bottom w:val="none" w:sz="0" w:space="0" w:color="auto"/>
                                        <w:right w:val="none" w:sz="0" w:space="0" w:color="auto"/>
                                      </w:divBdr>
                                    </w:div>
                                  </w:divsChild>
                                </w:div>
                                <w:div w:id="1590043949">
                                  <w:marLeft w:val="0"/>
                                  <w:marRight w:val="0"/>
                                  <w:marTop w:val="0"/>
                                  <w:marBottom w:val="0"/>
                                  <w:divBdr>
                                    <w:top w:val="none" w:sz="0" w:space="0" w:color="auto"/>
                                    <w:left w:val="none" w:sz="0" w:space="0" w:color="auto"/>
                                    <w:bottom w:val="none" w:sz="0" w:space="0" w:color="auto"/>
                                    <w:right w:val="none" w:sz="0" w:space="0" w:color="auto"/>
                                  </w:divBdr>
                                  <w:divsChild>
                                    <w:div w:id="1532526356">
                                      <w:marLeft w:val="0"/>
                                      <w:marRight w:val="0"/>
                                      <w:marTop w:val="0"/>
                                      <w:marBottom w:val="0"/>
                                      <w:divBdr>
                                        <w:top w:val="none" w:sz="0" w:space="0" w:color="auto"/>
                                        <w:left w:val="none" w:sz="0" w:space="0" w:color="auto"/>
                                        <w:bottom w:val="none" w:sz="0" w:space="0" w:color="auto"/>
                                        <w:right w:val="none" w:sz="0" w:space="0" w:color="auto"/>
                                      </w:divBdr>
                                    </w:div>
                                  </w:divsChild>
                                </w:div>
                                <w:div w:id="410933696">
                                  <w:marLeft w:val="0"/>
                                  <w:marRight w:val="0"/>
                                  <w:marTop w:val="0"/>
                                  <w:marBottom w:val="0"/>
                                  <w:divBdr>
                                    <w:top w:val="none" w:sz="0" w:space="0" w:color="auto"/>
                                    <w:left w:val="none" w:sz="0" w:space="0" w:color="auto"/>
                                    <w:bottom w:val="none" w:sz="0" w:space="0" w:color="auto"/>
                                    <w:right w:val="none" w:sz="0" w:space="0" w:color="auto"/>
                                  </w:divBdr>
                                  <w:divsChild>
                                    <w:div w:id="12063325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67586377">
                              <w:marLeft w:val="0"/>
                              <w:marRight w:val="0"/>
                              <w:marTop w:val="0"/>
                              <w:marBottom w:val="0"/>
                              <w:divBdr>
                                <w:top w:val="none" w:sz="0" w:space="0" w:color="auto"/>
                                <w:left w:val="none" w:sz="0" w:space="0" w:color="auto"/>
                                <w:bottom w:val="none" w:sz="0" w:space="0" w:color="auto"/>
                                <w:right w:val="none" w:sz="0" w:space="0" w:color="auto"/>
                              </w:divBdr>
                            </w:div>
                            <w:div w:id="164250228">
                              <w:marLeft w:val="0"/>
                              <w:marRight w:val="0"/>
                              <w:marTop w:val="0"/>
                              <w:marBottom w:val="0"/>
                              <w:divBdr>
                                <w:top w:val="none" w:sz="0" w:space="0" w:color="auto"/>
                                <w:left w:val="none" w:sz="0" w:space="0" w:color="auto"/>
                                <w:bottom w:val="none" w:sz="0" w:space="0" w:color="auto"/>
                                <w:right w:val="none" w:sz="0" w:space="0" w:color="auto"/>
                              </w:divBdr>
                              <w:divsChild>
                                <w:div w:id="754665662">
                                  <w:marLeft w:val="0"/>
                                  <w:marRight w:val="0"/>
                                  <w:marTop w:val="0"/>
                                  <w:marBottom w:val="0"/>
                                  <w:divBdr>
                                    <w:top w:val="none" w:sz="0" w:space="0" w:color="auto"/>
                                    <w:left w:val="none" w:sz="0" w:space="0" w:color="auto"/>
                                    <w:bottom w:val="none" w:sz="0" w:space="0" w:color="auto"/>
                                    <w:right w:val="none" w:sz="0" w:space="0" w:color="auto"/>
                                  </w:divBdr>
                                  <w:divsChild>
                                    <w:div w:id="1974560583">
                                      <w:marLeft w:val="0"/>
                                      <w:marRight w:val="0"/>
                                      <w:marTop w:val="0"/>
                                      <w:marBottom w:val="0"/>
                                      <w:divBdr>
                                        <w:top w:val="none" w:sz="0" w:space="0" w:color="auto"/>
                                        <w:left w:val="none" w:sz="0" w:space="0" w:color="auto"/>
                                        <w:bottom w:val="none" w:sz="0" w:space="0" w:color="auto"/>
                                        <w:right w:val="none" w:sz="0" w:space="0" w:color="auto"/>
                                      </w:divBdr>
                                    </w:div>
                                  </w:divsChild>
                                </w:div>
                                <w:div w:id="846868626">
                                  <w:marLeft w:val="0"/>
                                  <w:marRight w:val="0"/>
                                  <w:marTop w:val="0"/>
                                  <w:marBottom w:val="0"/>
                                  <w:divBdr>
                                    <w:top w:val="none" w:sz="0" w:space="0" w:color="auto"/>
                                    <w:left w:val="none" w:sz="0" w:space="0" w:color="auto"/>
                                    <w:bottom w:val="none" w:sz="0" w:space="0" w:color="auto"/>
                                    <w:right w:val="none" w:sz="0" w:space="0" w:color="auto"/>
                                  </w:divBdr>
                                  <w:divsChild>
                                    <w:div w:id="1307734819">
                                      <w:marLeft w:val="0"/>
                                      <w:marRight w:val="0"/>
                                      <w:marTop w:val="0"/>
                                      <w:marBottom w:val="0"/>
                                      <w:divBdr>
                                        <w:top w:val="none" w:sz="0" w:space="0" w:color="auto"/>
                                        <w:left w:val="none" w:sz="0" w:space="0" w:color="auto"/>
                                        <w:bottom w:val="none" w:sz="0" w:space="0" w:color="auto"/>
                                        <w:right w:val="none" w:sz="0" w:space="0" w:color="auto"/>
                                      </w:divBdr>
                                    </w:div>
                                  </w:divsChild>
                                </w:div>
                                <w:div w:id="1584335043">
                                  <w:marLeft w:val="0"/>
                                  <w:marRight w:val="0"/>
                                  <w:marTop w:val="0"/>
                                  <w:marBottom w:val="0"/>
                                  <w:divBdr>
                                    <w:top w:val="none" w:sz="0" w:space="0" w:color="auto"/>
                                    <w:left w:val="none" w:sz="0" w:space="0" w:color="auto"/>
                                    <w:bottom w:val="none" w:sz="0" w:space="0" w:color="auto"/>
                                    <w:right w:val="none" w:sz="0" w:space="0" w:color="auto"/>
                                  </w:divBdr>
                                  <w:divsChild>
                                    <w:div w:id="1566794614">
                                      <w:marLeft w:val="0"/>
                                      <w:marRight w:val="0"/>
                                      <w:marTop w:val="0"/>
                                      <w:marBottom w:val="0"/>
                                      <w:divBdr>
                                        <w:top w:val="none" w:sz="0" w:space="0" w:color="auto"/>
                                        <w:left w:val="none" w:sz="0" w:space="0" w:color="auto"/>
                                        <w:bottom w:val="none" w:sz="0" w:space="0" w:color="auto"/>
                                        <w:right w:val="none" w:sz="0" w:space="0" w:color="auto"/>
                                      </w:divBdr>
                                    </w:div>
                                  </w:divsChild>
                                </w:div>
                                <w:div w:id="920529573">
                                  <w:marLeft w:val="0"/>
                                  <w:marRight w:val="0"/>
                                  <w:marTop w:val="0"/>
                                  <w:marBottom w:val="0"/>
                                  <w:divBdr>
                                    <w:top w:val="none" w:sz="0" w:space="0" w:color="auto"/>
                                    <w:left w:val="none" w:sz="0" w:space="0" w:color="auto"/>
                                    <w:bottom w:val="none" w:sz="0" w:space="0" w:color="auto"/>
                                    <w:right w:val="none" w:sz="0" w:space="0" w:color="auto"/>
                                  </w:divBdr>
                                  <w:divsChild>
                                    <w:div w:id="641345286">
                                      <w:marLeft w:val="0"/>
                                      <w:marRight w:val="0"/>
                                      <w:marTop w:val="0"/>
                                      <w:marBottom w:val="0"/>
                                      <w:divBdr>
                                        <w:top w:val="none" w:sz="0" w:space="0" w:color="auto"/>
                                        <w:left w:val="none" w:sz="0" w:space="0" w:color="auto"/>
                                        <w:bottom w:val="none" w:sz="0" w:space="0" w:color="auto"/>
                                        <w:right w:val="none" w:sz="0" w:space="0" w:color="auto"/>
                                      </w:divBdr>
                                    </w:div>
                                  </w:divsChild>
                                </w:div>
                                <w:div w:id="1570190308">
                                  <w:marLeft w:val="0"/>
                                  <w:marRight w:val="0"/>
                                  <w:marTop w:val="0"/>
                                  <w:marBottom w:val="0"/>
                                  <w:divBdr>
                                    <w:top w:val="none" w:sz="0" w:space="0" w:color="auto"/>
                                    <w:left w:val="none" w:sz="0" w:space="0" w:color="auto"/>
                                    <w:bottom w:val="none" w:sz="0" w:space="0" w:color="auto"/>
                                    <w:right w:val="none" w:sz="0" w:space="0" w:color="auto"/>
                                  </w:divBdr>
                                  <w:divsChild>
                                    <w:div w:id="598410493">
                                      <w:marLeft w:val="0"/>
                                      <w:marRight w:val="0"/>
                                      <w:marTop w:val="0"/>
                                      <w:marBottom w:val="0"/>
                                      <w:divBdr>
                                        <w:top w:val="none" w:sz="0" w:space="0" w:color="auto"/>
                                        <w:left w:val="none" w:sz="0" w:space="0" w:color="auto"/>
                                        <w:bottom w:val="none" w:sz="0" w:space="0" w:color="auto"/>
                                        <w:right w:val="none" w:sz="0" w:space="0" w:color="auto"/>
                                      </w:divBdr>
                                    </w:div>
                                  </w:divsChild>
                                </w:div>
                                <w:div w:id="959073594">
                                  <w:marLeft w:val="0"/>
                                  <w:marRight w:val="0"/>
                                  <w:marTop w:val="0"/>
                                  <w:marBottom w:val="0"/>
                                  <w:divBdr>
                                    <w:top w:val="none" w:sz="0" w:space="0" w:color="auto"/>
                                    <w:left w:val="none" w:sz="0" w:space="0" w:color="auto"/>
                                    <w:bottom w:val="none" w:sz="0" w:space="0" w:color="auto"/>
                                    <w:right w:val="none" w:sz="0" w:space="0" w:color="auto"/>
                                  </w:divBdr>
                                  <w:divsChild>
                                    <w:div w:id="1079447801">
                                      <w:marLeft w:val="0"/>
                                      <w:marRight w:val="0"/>
                                      <w:marTop w:val="0"/>
                                      <w:marBottom w:val="0"/>
                                      <w:divBdr>
                                        <w:top w:val="none" w:sz="0" w:space="0" w:color="auto"/>
                                        <w:left w:val="none" w:sz="0" w:space="0" w:color="auto"/>
                                        <w:bottom w:val="none" w:sz="0" w:space="0" w:color="auto"/>
                                        <w:right w:val="none" w:sz="0" w:space="0" w:color="auto"/>
                                      </w:divBdr>
                                    </w:div>
                                  </w:divsChild>
                                </w:div>
                                <w:div w:id="63721788">
                                  <w:marLeft w:val="0"/>
                                  <w:marRight w:val="0"/>
                                  <w:marTop w:val="0"/>
                                  <w:marBottom w:val="0"/>
                                  <w:divBdr>
                                    <w:top w:val="none" w:sz="0" w:space="0" w:color="auto"/>
                                    <w:left w:val="none" w:sz="0" w:space="0" w:color="auto"/>
                                    <w:bottom w:val="none" w:sz="0" w:space="0" w:color="auto"/>
                                    <w:right w:val="none" w:sz="0" w:space="0" w:color="auto"/>
                                  </w:divBdr>
                                  <w:divsChild>
                                    <w:div w:id="1538809235">
                                      <w:marLeft w:val="0"/>
                                      <w:marRight w:val="0"/>
                                      <w:marTop w:val="0"/>
                                      <w:marBottom w:val="0"/>
                                      <w:divBdr>
                                        <w:top w:val="none" w:sz="0" w:space="0" w:color="auto"/>
                                        <w:left w:val="none" w:sz="0" w:space="0" w:color="auto"/>
                                        <w:bottom w:val="none" w:sz="0" w:space="0" w:color="auto"/>
                                        <w:right w:val="none" w:sz="0" w:space="0" w:color="auto"/>
                                      </w:divBdr>
                                    </w:div>
                                  </w:divsChild>
                                </w:div>
                                <w:div w:id="686178555">
                                  <w:marLeft w:val="0"/>
                                  <w:marRight w:val="0"/>
                                  <w:marTop w:val="0"/>
                                  <w:marBottom w:val="0"/>
                                  <w:divBdr>
                                    <w:top w:val="none" w:sz="0" w:space="0" w:color="auto"/>
                                    <w:left w:val="none" w:sz="0" w:space="0" w:color="auto"/>
                                    <w:bottom w:val="none" w:sz="0" w:space="0" w:color="auto"/>
                                    <w:right w:val="none" w:sz="0" w:space="0" w:color="auto"/>
                                  </w:divBdr>
                                  <w:divsChild>
                                    <w:div w:id="2082632923">
                                      <w:marLeft w:val="0"/>
                                      <w:marRight w:val="0"/>
                                      <w:marTop w:val="0"/>
                                      <w:marBottom w:val="0"/>
                                      <w:divBdr>
                                        <w:top w:val="none" w:sz="0" w:space="0" w:color="auto"/>
                                        <w:left w:val="none" w:sz="0" w:space="0" w:color="auto"/>
                                        <w:bottom w:val="none" w:sz="0" w:space="0" w:color="auto"/>
                                        <w:right w:val="none" w:sz="0" w:space="0" w:color="auto"/>
                                      </w:divBdr>
                                    </w:div>
                                  </w:divsChild>
                                </w:div>
                                <w:div w:id="2066831034">
                                  <w:marLeft w:val="0"/>
                                  <w:marRight w:val="0"/>
                                  <w:marTop w:val="0"/>
                                  <w:marBottom w:val="0"/>
                                  <w:divBdr>
                                    <w:top w:val="none" w:sz="0" w:space="0" w:color="auto"/>
                                    <w:left w:val="none" w:sz="0" w:space="0" w:color="auto"/>
                                    <w:bottom w:val="none" w:sz="0" w:space="0" w:color="auto"/>
                                    <w:right w:val="none" w:sz="0" w:space="0" w:color="auto"/>
                                  </w:divBdr>
                                  <w:divsChild>
                                    <w:div w:id="2112235743">
                                      <w:marLeft w:val="0"/>
                                      <w:marRight w:val="0"/>
                                      <w:marTop w:val="0"/>
                                      <w:marBottom w:val="0"/>
                                      <w:divBdr>
                                        <w:top w:val="none" w:sz="0" w:space="0" w:color="auto"/>
                                        <w:left w:val="none" w:sz="0" w:space="0" w:color="auto"/>
                                        <w:bottom w:val="none" w:sz="0" w:space="0" w:color="auto"/>
                                        <w:right w:val="none" w:sz="0" w:space="0" w:color="auto"/>
                                      </w:divBdr>
                                    </w:div>
                                  </w:divsChild>
                                </w:div>
                                <w:div w:id="1029140060">
                                  <w:marLeft w:val="0"/>
                                  <w:marRight w:val="0"/>
                                  <w:marTop w:val="0"/>
                                  <w:marBottom w:val="0"/>
                                  <w:divBdr>
                                    <w:top w:val="none" w:sz="0" w:space="0" w:color="auto"/>
                                    <w:left w:val="none" w:sz="0" w:space="0" w:color="auto"/>
                                    <w:bottom w:val="none" w:sz="0" w:space="0" w:color="auto"/>
                                    <w:right w:val="none" w:sz="0" w:space="0" w:color="auto"/>
                                  </w:divBdr>
                                  <w:divsChild>
                                    <w:div w:id="800225804">
                                      <w:marLeft w:val="0"/>
                                      <w:marRight w:val="0"/>
                                      <w:marTop w:val="0"/>
                                      <w:marBottom w:val="0"/>
                                      <w:divBdr>
                                        <w:top w:val="none" w:sz="0" w:space="0" w:color="auto"/>
                                        <w:left w:val="none" w:sz="0" w:space="0" w:color="auto"/>
                                        <w:bottom w:val="none" w:sz="0" w:space="0" w:color="auto"/>
                                        <w:right w:val="none" w:sz="0" w:space="0" w:color="auto"/>
                                      </w:divBdr>
                                    </w:div>
                                  </w:divsChild>
                                </w:div>
                                <w:div w:id="486214305">
                                  <w:marLeft w:val="0"/>
                                  <w:marRight w:val="0"/>
                                  <w:marTop w:val="0"/>
                                  <w:marBottom w:val="0"/>
                                  <w:divBdr>
                                    <w:top w:val="none" w:sz="0" w:space="0" w:color="auto"/>
                                    <w:left w:val="none" w:sz="0" w:space="0" w:color="auto"/>
                                    <w:bottom w:val="none" w:sz="0" w:space="0" w:color="auto"/>
                                    <w:right w:val="none" w:sz="0" w:space="0" w:color="auto"/>
                                  </w:divBdr>
                                  <w:divsChild>
                                    <w:div w:id="1865702237">
                                      <w:marLeft w:val="0"/>
                                      <w:marRight w:val="0"/>
                                      <w:marTop w:val="0"/>
                                      <w:marBottom w:val="0"/>
                                      <w:divBdr>
                                        <w:top w:val="none" w:sz="0" w:space="0" w:color="auto"/>
                                        <w:left w:val="none" w:sz="0" w:space="0" w:color="auto"/>
                                        <w:bottom w:val="none" w:sz="0" w:space="0" w:color="auto"/>
                                        <w:right w:val="none" w:sz="0" w:space="0" w:color="auto"/>
                                      </w:divBdr>
                                    </w:div>
                                  </w:divsChild>
                                </w:div>
                                <w:div w:id="2093505678">
                                  <w:marLeft w:val="0"/>
                                  <w:marRight w:val="0"/>
                                  <w:marTop w:val="0"/>
                                  <w:marBottom w:val="0"/>
                                  <w:divBdr>
                                    <w:top w:val="none" w:sz="0" w:space="0" w:color="auto"/>
                                    <w:left w:val="none" w:sz="0" w:space="0" w:color="auto"/>
                                    <w:bottom w:val="none" w:sz="0" w:space="0" w:color="auto"/>
                                    <w:right w:val="none" w:sz="0" w:space="0" w:color="auto"/>
                                  </w:divBdr>
                                  <w:divsChild>
                                    <w:div w:id="1543053538">
                                      <w:marLeft w:val="0"/>
                                      <w:marRight w:val="0"/>
                                      <w:marTop w:val="0"/>
                                      <w:marBottom w:val="0"/>
                                      <w:divBdr>
                                        <w:top w:val="none" w:sz="0" w:space="0" w:color="auto"/>
                                        <w:left w:val="none" w:sz="0" w:space="0" w:color="auto"/>
                                        <w:bottom w:val="none" w:sz="0" w:space="0" w:color="auto"/>
                                        <w:right w:val="none" w:sz="0" w:space="0" w:color="auto"/>
                                      </w:divBdr>
                                    </w:div>
                                  </w:divsChild>
                                </w:div>
                                <w:div w:id="1477527608">
                                  <w:marLeft w:val="0"/>
                                  <w:marRight w:val="0"/>
                                  <w:marTop w:val="0"/>
                                  <w:marBottom w:val="0"/>
                                  <w:divBdr>
                                    <w:top w:val="none" w:sz="0" w:space="0" w:color="auto"/>
                                    <w:left w:val="none" w:sz="0" w:space="0" w:color="auto"/>
                                    <w:bottom w:val="none" w:sz="0" w:space="0" w:color="auto"/>
                                    <w:right w:val="none" w:sz="0" w:space="0" w:color="auto"/>
                                  </w:divBdr>
                                  <w:divsChild>
                                    <w:div w:id="1177229566">
                                      <w:marLeft w:val="0"/>
                                      <w:marRight w:val="0"/>
                                      <w:marTop w:val="0"/>
                                      <w:marBottom w:val="0"/>
                                      <w:divBdr>
                                        <w:top w:val="none" w:sz="0" w:space="0" w:color="auto"/>
                                        <w:left w:val="none" w:sz="0" w:space="0" w:color="auto"/>
                                        <w:bottom w:val="none" w:sz="0" w:space="0" w:color="auto"/>
                                        <w:right w:val="none" w:sz="0" w:space="0" w:color="auto"/>
                                      </w:divBdr>
                                    </w:div>
                                  </w:divsChild>
                                </w:div>
                                <w:div w:id="1454322163">
                                  <w:marLeft w:val="0"/>
                                  <w:marRight w:val="0"/>
                                  <w:marTop w:val="0"/>
                                  <w:marBottom w:val="0"/>
                                  <w:divBdr>
                                    <w:top w:val="none" w:sz="0" w:space="0" w:color="auto"/>
                                    <w:left w:val="none" w:sz="0" w:space="0" w:color="auto"/>
                                    <w:bottom w:val="none" w:sz="0" w:space="0" w:color="auto"/>
                                    <w:right w:val="none" w:sz="0" w:space="0" w:color="auto"/>
                                  </w:divBdr>
                                  <w:divsChild>
                                    <w:div w:id="877820709">
                                      <w:marLeft w:val="0"/>
                                      <w:marRight w:val="0"/>
                                      <w:marTop w:val="0"/>
                                      <w:marBottom w:val="0"/>
                                      <w:divBdr>
                                        <w:top w:val="none" w:sz="0" w:space="0" w:color="auto"/>
                                        <w:left w:val="none" w:sz="0" w:space="0" w:color="auto"/>
                                        <w:bottom w:val="none" w:sz="0" w:space="0" w:color="auto"/>
                                        <w:right w:val="none" w:sz="0" w:space="0" w:color="auto"/>
                                      </w:divBdr>
                                    </w:div>
                                  </w:divsChild>
                                </w:div>
                                <w:div w:id="519853888">
                                  <w:marLeft w:val="0"/>
                                  <w:marRight w:val="0"/>
                                  <w:marTop w:val="0"/>
                                  <w:marBottom w:val="0"/>
                                  <w:divBdr>
                                    <w:top w:val="none" w:sz="0" w:space="0" w:color="auto"/>
                                    <w:left w:val="none" w:sz="0" w:space="0" w:color="auto"/>
                                    <w:bottom w:val="none" w:sz="0" w:space="0" w:color="auto"/>
                                    <w:right w:val="none" w:sz="0" w:space="0" w:color="auto"/>
                                  </w:divBdr>
                                  <w:divsChild>
                                    <w:div w:id="1075740021">
                                      <w:marLeft w:val="0"/>
                                      <w:marRight w:val="0"/>
                                      <w:marTop w:val="0"/>
                                      <w:marBottom w:val="0"/>
                                      <w:divBdr>
                                        <w:top w:val="none" w:sz="0" w:space="0" w:color="auto"/>
                                        <w:left w:val="none" w:sz="0" w:space="0" w:color="auto"/>
                                        <w:bottom w:val="none" w:sz="0" w:space="0" w:color="auto"/>
                                        <w:right w:val="none" w:sz="0" w:space="0" w:color="auto"/>
                                      </w:divBdr>
                                    </w:div>
                                  </w:divsChild>
                                </w:div>
                                <w:div w:id="1994096159">
                                  <w:marLeft w:val="0"/>
                                  <w:marRight w:val="0"/>
                                  <w:marTop w:val="0"/>
                                  <w:marBottom w:val="0"/>
                                  <w:divBdr>
                                    <w:top w:val="none" w:sz="0" w:space="0" w:color="auto"/>
                                    <w:left w:val="none" w:sz="0" w:space="0" w:color="auto"/>
                                    <w:bottom w:val="none" w:sz="0" w:space="0" w:color="auto"/>
                                    <w:right w:val="none" w:sz="0" w:space="0" w:color="auto"/>
                                  </w:divBdr>
                                  <w:divsChild>
                                    <w:div w:id="13955454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88356556">
                              <w:marLeft w:val="0"/>
                              <w:marRight w:val="0"/>
                              <w:marTop w:val="0"/>
                              <w:marBottom w:val="0"/>
                              <w:divBdr>
                                <w:top w:val="none" w:sz="0" w:space="0" w:color="auto"/>
                                <w:left w:val="none" w:sz="0" w:space="0" w:color="auto"/>
                                <w:bottom w:val="none" w:sz="0" w:space="0" w:color="auto"/>
                                <w:right w:val="none" w:sz="0" w:space="0" w:color="auto"/>
                              </w:divBdr>
                            </w:div>
                            <w:div w:id="565606868">
                              <w:marLeft w:val="0"/>
                              <w:marRight w:val="0"/>
                              <w:marTop w:val="0"/>
                              <w:marBottom w:val="0"/>
                              <w:divBdr>
                                <w:top w:val="none" w:sz="0" w:space="0" w:color="auto"/>
                                <w:left w:val="none" w:sz="0" w:space="0" w:color="auto"/>
                                <w:bottom w:val="none" w:sz="0" w:space="0" w:color="auto"/>
                                <w:right w:val="none" w:sz="0" w:space="0" w:color="auto"/>
                              </w:divBdr>
                              <w:divsChild>
                                <w:div w:id="782769018">
                                  <w:marLeft w:val="0"/>
                                  <w:marRight w:val="0"/>
                                  <w:marTop w:val="0"/>
                                  <w:marBottom w:val="0"/>
                                  <w:divBdr>
                                    <w:top w:val="none" w:sz="0" w:space="0" w:color="auto"/>
                                    <w:left w:val="none" w:sz="0" w:space="0" w:color="auto"/>
                                    <w:bottom w:val="none" w:sz="0" w:space="0" w:color="auto"/>
                                    <w:right w:val="none" w:sz="0" w:space="0" w:color="auto"/>
                                  </w:divBdr>
                                  <w:divsChild>
                                    <w:div w:id="1179582899">
                                      <w:marLeft w:val="0"/>
                                      <w:marRight w:val="0"/>
                                      <w:marTop w:val="0"/>
                                      <w:marBottom w:val="0"/>
                                      <w:divBdr>
                                        <w:top w:val="none" w:sz="0" w:space="0" w:color="auto"/>
                                        <w:left w:val="none" w:sz="0" w:space="0" w:color="auto"/>
                                        <w:bottom w:val="none" w:sz="0" w:space="0" w:color="auto"/>
                                        <w:right w:val="none" w:sz="0" w:space="0" w:color="auto"/>
                                      </w:divBdr>
                                    </w:div>
                                  </w:divsChild>
                                </w:div>
                                <w:div w:id="1336345939">
                                  <w:marLeft w:val="0"/>
                                  <w:marRight w:val="0"/>
                                  <w:marTop w:val="0"/>
                                  <w:marBottom w:val="0"/>
                                  <w:divBdr>
                                    <w:top w:val="none" w:sz="0" w:space="0" w:color="auto"/>
                                    <w:left w:val="none" w:sz="0" w:space="0" w:color="auto"/>
                                    <w:bottom w:val="none" w:sz="0" w:space="0" w:color="auto"/>
                                    <w:right w:val="none" w:sz="0" w:space="0" w:color="auto"/>
                                  </w:divBdr>
                                  <w:divsChild>
                                    <w:div w:id="688877494">
                                      <w:marLeft w:val="0"/>
                                      <w:marRight w:val="0"/>
                                      <w:marTop w:val="0"/>
                                      <w:marBottom w:val="0"/>
                                      <w:divBdr>
                                        <w:top w:val="none" w:sz="0" w:space="0" w:color="auto"/>
                                        <w:left w:val="none" w:sz="0" w:space="0" w:color="auto"/>
                                        <w:bottom w:val="none" w:sz="0" w:space="0" w:color="auto"/>
                                        <w:right w:val="none" w:sz="0" w:space="0" w:color="auto"/>
                                      </w:divBdr>
                                    </w:div>
                                  </w:divsChild>
                                </w:div>
                                <w:div w:id="1435856892">
                                  <w:marLeft w:val="0"/>
                                  <w:marRight w:val="0"/>
                                  <w:marTop w:val="0"/>
                                  <w:marBottom w:val="0"/>
                                  <w:divBdr>
                                    <w:top w:val="none" w:sz="0" w:space="0" w:color="auto"/>
                                    <w:left w:val="none" w:sz="0" w:space="0" w:color="auto"/>
                                    <w:bottom w:val="none" w:sz="0" w:space="0" w:color="auto"/>
                                    <w:right w:val="none" w:sz="0" w:space="0" w:color="auto"/>
                                  </w:divBdr>
                                  <w:divsChild>
                                    <w:div w:id="1272250493">
                                      <w:marLeft w:val="0"/>
                                      <w:marRight w:val="0"/>
                                      <w:marTop w:val="0"/>
                                      <w:marBottom w:val="0"/>
                                      <w:divBdr>
                                        <w:top w:val="none" w:sz="0" w:space="0" w:color="auto"/>
                                        <w:left w:val="none" w:sz="0" w:space="0" w:color="auto"/>
                                        <w:bottom w:val="none" w:sz="0" w:space="0" w:color="auto"/>
                                        <w:right w:val="none" w:sz="0" w:space="0" w:color="auto"/>
                                      </w:divBdr>
                                    </w:div>
                                  </w:divsChild>
                                </w:div>
                                <w:div w:id="2076077001">
                                  <w:marLeft w:val="0"/>
                                  <w:marRight w:val="0"/>
                                  <w:marTop w:val="0"/>
                                  <w:marBottom w:val="0"/>
                                  <w:divBdr>
                                    <w:top w:val="none" w:sz="0" w:space="0" w:color="auto"/>
                                    <w:left w:val="none" w:sz="0" w:space="0" w:color="auto"/>
                                    <w:bottom w:val="none" w:sz="0" w:space="0" w:color="auto"/>
                                    <w:right w:val="none" w:sz="0" w:space="0" w:color="auto"/>
                                  </w:divBdr>
                                  <w:divsChild>
                                    <w:div w:id="1254163676">
                                      <w:marLeft w:val="0"/>
                                      <w:marRight w:val="0"/>
                                      <w:marTop w:val="0"/>
                                      <w:marBottom w:val="0"/>
                                      <w:divBdr>
                                        <w:top w:val="none" w:sz="0" w:space="0" w:color="auto"/>
                                        <w:left w:val="none" w:sz="0" w:space="0" w:color="auto"/>
                                        <w:bottom w:val="none" w:sz="0" w:space="0" w:color="auto"/>
                                        <w:right w:val="none" w:sz="0" w:space="0" w:color="auto"/>
                                      </w:divBdr>
                                    </w:div>
                                  </w:divsChild>
                                </w:div>
                                <w:div w:id="1038166953">
                                  <w:marLeft w:val="0"/>
                                  <w:marRight w:val="0"/>
                                  <w:marTop w:val="0"/>
                                  <w:marBottom w:val="0"/>
                                  <w:divBdr>
                                    <w:top w:val="none" w:sz="0" w:space="0" w:color="auto"/>
                                    <w:left w:val="none" w:sz="0" w:space="0" w:color="auto"/>
                                    <w:bottom w:val="none" w:sz="0" w:space="0" w:color="auto"/>
                                    <w:right w:val="none" w:sz="0" w:space="0" w:color="auto"/>
                                  </w:divBdr>
                                  <w:divsChild>
                                    <w:div w:id="351610951">
                                      <w:marLeft w:val="0"/>
                                      <w:marRight w:val="0"/>
                                      <w:marTop w:val="0"/>
                                      <w:marBottom w:val="0"/>
                                      <w:divBdr>
                                        <w:top w:val="none" w:sz="0" w:space="0" w:color="auto"/>
                                        <w:left w:val="none" w:sz="0" w:space="0" w:color="auto"/>
                                        <w:bottom w:val="none" w:sz="0" w:space="0" w:color="auto"/>
                                        <w:right w:val="none" w:sz="0" w:space="0" w:color="auto"/>
                                      </w:divBdr>
                                    </w:div>
                                  </w:divsChild>
                                </w:div>
                                <w:div w:id="2754654">
                                  <w:marLeft w:val="0"/>
                                  <w:marRight w:val="0"/>
                                  <w:marTop w:val="0"/>
                                  <w:marBottom w:val="0"/>
                                  <w:divBdr>
                                    <w:top w:val="none" w:sz="0" w:space="0" w:color="auto"/>
                                    <w:left w:val="none" w:sz="0" w:space="0" w:color="auto"/>
                                    <w:bottom w:val="none" w:sz="0" w:space="0" w:color="auto"/>
                                    <w:right w:val="none" w:sz="0" w:space="0" w:color="auto"/>
                                  </w:divBdr>
                                  <w:divsChild>
                                    <w:div w:id="382143675">
                                      <w:marLeft w:val="0"/>
                                      <w:marRight w:val="0"/>
                                      <w:marTop w:val="0"/>
                                      <w:marBottom w:val="0"/>
                                      <w:divBdr>
                                        <w:top w:val="none" w:sz="0" w:space="0" w:color="auto"/>
                                        <w:left w:val="none" w:sz="0" w:space="0" w:color="auto"/>
                                        <w:bottom w:val="none" w:sz="0" w:space="0" w:color="auto"/>
                                        <w:right w:val="none" w:sz="0" w:space="0" w:color="auto"/>
                                      </w:divBdr>
                                    </w:div>
                                  </w:divsChild>
                                </w:div>
                                <w:div w:id="1637756550">
                                  <w:marLeft w:val="0"/>
                                  <w:marRight w:val="0"/>
                                  <w:marTop w:val="0"/>
                                  <w:marBottom w:val="0"/>
                                  <w:divBdr>
                                    <w:top w:val="none" w:sz="0" w:space="0" w:color="auto"/>
                                    <w:left w:val="none" w:sz="0" w:space="0" w:color="auto"/>
                                    <w:bottom w:val="none" w:sz="0" w:space="0" w:color="auto"/>
                                    <w:right w:val="none" w:sz="0" w:space="0" w:color="auto"/>
                                  </w:divBdr>
                                  <w:divsChild>
                                    <w:div w:id="2084596939">
                                      <w:marLeft w:val="0"/>
                                      <w:marRight w:val="0"/>
                                      <w:marTop w:val="0"/>
                                      <w:marBottom w:val="0"/>
                                      <w:divBdr>
                                        <w:top w:val="none" w:sz="0" w:space="0" w:color="auto"/>
                                        <w:left w:val="none" w:sz="0" w:space="0" w:color="auto"/>
                                        <w:bottom w:val="none" w:sz="0" w:space="0" w:color="auto"/>
                                        <w:right w:val="none" w:sz="0" w:space="0" w:color="auto"/>
                                      </w:divBdr>
                                    </w:div>
                                  </w:divsChild>
                                </w:div>
                                <w:div w:id="61609361">
                                  <w:marLeft w:val="0"/>
                                  <w:marRight w:val="0"/>
                                  <w:marTop w:val="0"/>
                                  <w:marBottom w:val="0"/>
                                  <w:divBdr>
                                    <w:top w:val="none" w:sz="0" w:space="0" w:color="auto"/>
                                    <w:left w:val="none" w:sz="0" w:space="0" w:color="auto"/>
                                    <w:bottom w:val="none" w:sz="0" w:space="0" w:color="auto"/>
                                    <w:right w:val="none" w:sz="0" w:space="0" w:color="auto"/>
                                  </w:divBdr>
                                  <w:divsChild>
                                    <w:div w:id="1489320300">
                                      <w:marLeft w:val="0"/>
                                      <w:marRight w:val="0"/>
                                      <w:marTop w:val="0"/>
                                      <w:marBottom w:val="0"/>
                                      <w:divBdr>
                                        <w:top w:val="none" w:sz="0" w:space="0" w:color="auto"/>
                                        <w:left w:val="none" w:sz="0" w:space="0" w:color="auto"/>
                                        <w:bottom w:val="none" w:sz="0" w:space="0" w:color="auto"/>
                                        <w:right w:val="none" w:sz="0" w:space="0" w:color="auto"/>
                                      </w:divBdr>
                                    </w:div>
                                  </w:divsChild>
                                </w:div>
                                <w:div w:id="1384409614">
                                  <w:marLeft w:val="0"/>
                                  <w:marRight w:val="0"/>
                                  <w:marTop w:val="0"/>
                                  <w:marBottom w:val="0"/>
                                  <w:divBdr>
                                    <w:top w:val="none" w:sz="0" w:space="0" w:color="auto"/>
                                    <w:left w:val="none" w:sz="0" w:space="0" w:color="auto"/>
                                    <w:bottom w:val="none" w:sz="0" w:space="0" w:color="auto"/>
                                    <w:right w:val="none" w:sz="0" w:space="0" w:color="auto"/>
                                  </w:divBdr>
                                  <w:divsChild>
                                    <w:div w:id="1920403609">
                                      <w:marLeft w:val="0"/>
                                      <w:marRight w:val="0"/>
                                      <w:marTop w:val="0"/>
                                      <w:marBottom w:val="0"/>
                                      <w:divBdr>
                                        <w:top w:val="none" w:sz="0" w:space="0" w:color="auto"/>
                                        <w:left w:val="none" w:sz="0" w:space="0" w:color="auto"/>
                                        <w:bottom w:val="none" w:sz="0" w:space="0" w:color="auto"/>
                                        <w:right w:val="none" w:sz="0" w:space="0" w:color="auto"/>
                                      </w:divBdr>
                                    </w:div>
                                  </w:divsChild>
                                </w:div>
                                <w:div w:id="2011331791">
                                  <w:marLeft w:val="0"/>
                                  <w:marRight w:val="0"/>
                                  <w:marTop w:val="0"/>
                                  <w:marBottom w:val="0"/>
                                  <w:divBdr>
                                    <w:top w:val="none" w:sz="0" w:space="0" w:color="auto"/>
                                    <w:left w:val="none" w:sz="0" w:space="0" w:color="auto"/>
                                    <w:bottom w:val="none" w:sz="0" w:space="0" w:color="auto"/>
                                    <w:right w:val="none" w:sz="0" w:space="0" w:color="auto"/>
                                  </w:divBdr>
                                  <w:divsChild>
                                    <w:div w:id="1255745355">
                                      <w:marLeft w:val="0"/>
                                      <w:marRight w:val="0"/>
                                      <w:marTop w:val="0"/>
                                      <w:marBottom w:val="0"/>
                                      <w:divBdr>
                                        <w:top w:val="none" w:sz="0" w:space="0" w:color="auto"/>
                                        <w:left w:val="none" w:sz="0" w:space="0" w:color="auto"/>
                                        <w:bottom w:val="none" w:sz="0" w:space="0" w:color="auto"/>
                                        <w:right w:val="none" w:sz="0" w:space="0" w:color="auto"/>
                                      </w:divBdr>
                                    </w:div>
                                  </w:divsChild>
                                </w:div>
                                <w:div w:id="732044450">
                                  <w:marLeft w:val="0"/>
                                  <w:marRight w:val="0"/>
                                  <w:marTop w:val="0"/>
                                  <w:marBottom w:val="0"/>
                                  <w:divBdr>
                                    <w:top w:val="none" w:sz="0" w:space="0" w:color="auto"/>
                                    <w:left w:val="none" w:sz="0" w:space="0" w:color="auto"/>
                                    <w:bottom w:val="none" w:sz="0" w:space="0" w:color="auto"/>
                                    <w:right w:val="none" w:sz="0" w:space="0" w:color="auto"/>
                                  </w:divBdr>
                                  <w:divsChild>
                                    <w:div w:id="1033456710">
                                      <w:marLeft w:val="0"/>
                                      <w:marRight w:val="0"/>
                                      <w:marTop w:val="0"/>
                                      <w:marBottom w:val="0"/>
                                      <w:divBdr>
                                        <w:top w:val="none" w:sz="0" w:space="0" w:color="auto"/>
                                        <w:left w:val="none" w:sz="0" w:space="0" w:color="auto"/>
                                        <w:bottom w:val="none" w:sz="0" w:space="0" w:color="auto"/>
                                        <w:right w:val="none" w:sz="0" w:space="0" w:color="auto"/>
                                      </w:divBdr>
                                    </w:div>
                                  </w:divsChild>
                                </w:div>
                                <w:div w:id="2116902742">
                                  <w:marLeft w:val="0"/>
                                  <w:marRight w:val="0"/>
                                  <w:marTop w:val="0"/>
                                  <w:marBottom w:val="0"/>
                                  <w:divBdr>
                                    <w:top w:val="none" w:sz="0" w:space="0" w:color="auto"/>
                                    <w:left w:val="none" w:sz="0" w:space="0" w:color="auto"/>
                                    <w:bottom w:val="none" w:sz="0" w:space="0" w:color="auto"/>
                                    <w:right w:val="none" w:sz="0" w:space="0" w:color="auto"/>
                                  </w:divBdr>
                                  <w:divsChild>
                                    <w:div w:id="1975020711">
                                      <w:marLeft w:val="0"/>
                                      <w:marRight w:val="0"/>
                                      <w:marTop w:val="0"/>
                                      <w:marBottom w:val="0"/>
                                      <w:divBdr>
                                        <w:top w:val="none" w:sz="0" w:space="0" w:color="auto"/>
                                        <w:left w:val="none" w:sz="0" w:space="0" w:color="auto"/>
                                        <w:bottom w:val="none" w:sz="0" w:space="0" w:color="auto"/>
                                        <w:right w:val="none" w:sz="0" w:space="0" w:color="auto"/>
                                      </w:divBdr>
                                    </w:div>
                                  </w:divsChild>
                                </w:div>
                                <w:div w:id="315230652">
                                  <w:marLeft w:val="0"/>
                                  <w:marRight w:val="0"/>
                                  <w:marTop w:val="0"/>
                                  <w:marBottom w:val="0"/>
                                  <w:divBdr>
                                    <w:top w:val="none" w:sz="0" w:space="0" w:color="auto"/>
                                    <w:left w:val="none" w:sz="0" w:space="0" w:color="auto"/>
                                    <w:bottom w:val="none" w:sz="0" w:space="0" w:color="auto"/>
                                    <w:right w:val="none" w:sz="0" w:space="0" w:color="auto"/>
                                  </w:divBdr>
                                  <w:divsChild>
                                    <w:div w:id="305815576">
                                      <w:marLeft w:val="0"/>
                                      <w:marRight w:val="0"/>
                                      <w:marTop w:val="0"/>
                                      <w:marBottom w:val="0"/>
                                      <w:divBdr>
                                        <w:top w:val="none" w:sz="0" w:space="0" w:color="auto"/>
                                        <w:left w:val="none" w:sz="0" w:space="0" w:color="auto"/>
                                        <w:bottom w:val="none" w:sz="0" w:space="0" w:color="auto"/>
                                        <w:right w:val="none" w:sz="0" w:space="0" w:color="auto"/>
                                      </w:divBdr>
                                    </w:div>
                                  </w:divsChild>
                                </w:div>
                                <w:div w:id="1005745253">
                                  <w:marLeft w:val="0"/>
                                  <w:marRight w:val="0"/>
                                  <w:marTop w:val="0"/>
                                  <w:marBottom w:val="0"/>
                                  <w:divBdr>
                                    <w:top w:val="none" w:sz="0" w:space="0" w:color="auto"/>
                                    <w:left w:val="none" w:sz="0" w:space="0" w:color="auto"/>
                                    <w:bottom w:val="none" w:sz="0" w:space="0" w:color="auto"/>
                                    <w:right w:val="none" w:sz="0" w:space="0" w:color="auto"/>
                                  </w:divBdr>
                                  <w:divsChild>
                                    <w:div w:id="1826580622">
                                      <w:marLeft w:val="0"/>
                                      <w:marRight w:val="0"/>
                                      <w:marTop w:val="0"/>
                                      <w:marBottom w:val="0"/>
                                      <w:divBdr>
                                        <w:top w:val="none" w:sz="0" w:space="0" w:color="auto"/>
                                        <w:left w:val="none" w:sz="0" w:space="0" w:color="auto"/>
                                        <w:bottom w:val="none" w:sz="0" w:space="0" w:color="auto"/>
                                        <w:right w:val="none" w:sz="0" w:space="0" w:color="auto"/>
                                      </w:divBdr>
                                    </w:div>
                                  </w:divsChild>
                                </w:div>
                                <w:div w:id="133135741">
                                  <w:marLeft w:val="0"/>
                                  <w:marRight w:val="0"/>
                                  <w:marTop w:val="0"/>
                                  <w:marBottom w:val="0"/>
                                  <w:divBdr>
                                    <w:top w:val="none" w:sz="0" w:space="0" w:color="auto"/>
                                    <w:left w:val="none" w:sz="0" w:space="0" w:color="auto"/>
                                    <w:bottom w:val="none" w:sz="0" w:space="0" w:color="auto"/>
                                    <w:right w:val="none" w:sz="0" w:space="0" w:color="auto"/>
                                  </w:divBdr>
                                  <w:divsChild>
                                    <w:div w:id="1638947443">
                                      <w:marLeft w:val="0"/>
                                      <w:marRight w:val="0"/>
                                      <w:marTop w:val="0"/>
                                      <w:marBottom w:val="0"/>
                                      <w:divBdr>
                                        <w:top w:val="none" w:sz="0" w:space="0" w:color="auto"/>
                                        <w:left w:val="none" w:sz="0" w:space="0" w:color="auto"/>
                                        <w:bottom w:val="none" w:sz="0" w:space="0" w:color="auto"/>
                                        <w:right w:val="none" w:sz="0" w:space="0" w:color="auto"/>
                                      </w:divBdr>
                                    </w:div>
                                  </w:divsChild>
                                </w:div>
                                <w:div w:id="341903128">
                                  <w:marLeft w:val="0"/>
                                  <w:marRight w:val="0"/>
                                  <w:marTop w:val="0"/>
                                  <w:marBottom w:val="0"/>
                                  <w:divBdr>
                                    <w:top w:val="none" w:sz="0" w:space="0" w:color="auto"/>
                                    <w:left w:val="none" w:sz="0" w:space="0" w:color="auto"/>
                                    <w:bottom w:val="none" w:sz="0" w:space="0" w:color="auto"/>
                                    <w:right w:val="none" w:sz="0" w:space="0" w:color="auto"/>
                                  </w:divBdr>
                                  <w:divsChild>
                                    <w:div w:id="13499407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9928015">
                              <w:marLeft w:val="0"/>
                              <w:marRight w:val="0"/>
                              <w:marTop w:val="0"/>
                              <w:marBottom w:val="0"/>
                              <w:divBdr>
                                <w:top w:val="none" w:sz="0" w:space="0" w:color="auto"/>
                                <w:left w:val="none" w:sz="0" w:space="0" w:color="auto"/>
                                <w:bottom w:val="none" w:sz="0" w:space="0" w:color="auto"/>
                                <w:right w:val="none" w:sz="0" w:space="0" w:color="auto"/>
                              </w:divBdr>
                            </w:div>
                            <w:div w:id="1240939989">
                              <w:marLeft w:val="0"/>
                              <w:marRight w:val="0"/>
                              <w:marTop w:val="0"/>
                              <w:marBottom w:val="0"/>
                              <w:divBdr>
                                <w:top w:val="none" w:sz="0" w:space="0" w:color="auto"/>
                                <w:left w:val="none" w:sz="0" w:space="0" w:color="auto"/>
                                <w:bottom w:val="none" w:sz="0" w:space="0" w:color="auto"/>
                                <w:right w:val="none" w:sz="0" w:space="0" w:color="auto"/>
                              </w:divBdr>
                              <w:divsChild>
                                <w:div w:id="366835028">
                                  <w:marLeft w:val="0"/>
                                  <w:marRight w:val="0"/>
                                  <w:marTop w:val="0"/>
                                  <w:marBottom w:val="0"/>
                                  <w:divBdr>
                                    <w:top w:val="none" w:sz="0" w:space="0" w:color="auto"/>
                                    <w:left w:val="none" w:sz="0" w:space="0" w:color="auto"/>
                                    <w:bottom w:val="none" w:sz="0" w:space="0" w:color="auto"/>
                                    <w:right w:val="none" w:sz="0" w:space="0" w:color="auto"/>
                                  </w:divBdr>
                                  <w:divsChild>
                                    <w:div w:id="2056342881">
                                      <w:marLeft w:val="0"/>
                                      <w:marRight w:val="0"/>
                                      <w:marTop w:val="0"/>
                                      <w:marBottom w:val="0"/>
                                      <w:divBdr>
                                        <w:top w:val="none" w:sz="0" w:space="0" w:color="auto"/>
                                        <w:left w:val="none" w:sz="0" w:space="0" w:color="auto"/>
                                        <w:bottom w:val="none" w:sz="0" w:space="0" w:color="auto"/>
                                        <w:right w:val="none" w:sz="0" w:space="0" w:color="auto"/>
                                      </w:divBdr>
                                    </w:div>
                                  </w:divsChild>
                                </w:div>
                                <w:div w:id="948590216">
                                  <w:marLeft w:val="0"/>
                                  <w:marRight w:val="0"/>
                                  <w:marTop w:val="0"/>
                                  <w:marBottom w:val="0"/>
                                  <w:divBdr>
                                    <w:top w:val="none" w:sz="0" w:space="0" w:color="auto"/>
                                    <w:left w:val="none" w:sz="0" w:space="0" w:color="auto"/>
                                    <w:bottom w:val="none" w:sz="0" w:space="0" w:color="auto"/>
                                    <w:right w:val="none" w:sz="0" w:space="0" w:color="auto"/>
                                  </w:divBdr>
                                  <w:divsChild>
                                    <w:div w:id="858353793">
                                      <w:marLeft w:val="0"/>
                                      <w:marRight w:val="0"/>
                                      <w:marTop w:val="0"/>
                                      <w:marBottom w:val="0"/>
                                      <w:divBdr>
                                        <w:top w:val="none" w:sz="0" w:space="0" w:color="auto"/>
                                        <w:left w:val="none" w:sz="0" w:space="0" w:color="auto"/>
                                        <w:bottom w:val="none" w:sz="0" w:space="0" w:color="auto"/>
                                        <w:right w:val="none" w:sz="0" w:space="0" w:color="auto"/>
                                      </w:divBdr>
                                    </w:div>
                                  </w:divsChild>
                                </w:div>
                                <w:div w:id="338582487">
                                  <w:marLeft w:val="0"/>
                                  <w:marRight w:val="0"/>
                                  <w:marTop w:val="0"/>
                                  <w:marBottom w:val="0"/>
                                  <w:divBdr>
                                    <w:top w:val="none" w:sz="0" w:space="0" w:color="auto"/>
                                    <w:left w:val="none" w:sz="0" w:space="0" w:color="auto"/>
                                    <w:bottom w:val="none" w:sz="0" w:space="0" w:color="auto"/>
                                    <w:right w:val="none" w:sz="0" w:space="0" w:color="auto"/>
                                  </w:divBdr>
                                  <w:divsChild>
                                    <w:div w:id="924849474">
                                      <w:marLeft w:val="0"/>
                                      <w:marRight w:val="0"/>
                                      <w:marTop w:val="0"/>
                                      <w:marBottom w:val="0"/>
                                      <w:divBdr>
                                        <w:top w:val="none" w:sz="0" w:space="0" w:color="auto"/>
                                        <w:left w:val="none" w:sz="0" w:space="0" w:color="auto"/>
                                        <w:bottom w:val="none" w:sz="0" w:space="0" w:color="auto"/>
                                        <w:right w:val="none" w:sz="0" w:space="0" w:color="auto"/>
                                      </w:divBdr>
                                    </w:div>
                                  </w:divsChild>
                                </w:div>
                                <w:div w:id="405229472">
                                  <w:marLeft w:val="0"/>
                                  <w:marRight w:val="0"/>
                                  <w:marTop w:val="0"/>
                                  <w:marBottom w:val="0"/>
                                  <w:divBdr>
                                    <w:top w:val="none" w:sz="0" w:space="0" w:color="auto"/>
                                    <w:left w:val="none" w:sz="0" w:space="0" w:color="auto"/>
                                    <w:bottom w:val="none" w:sz="0" w:space="0" w:color="auto"/>
                                    <w:right w:val="none" w:sz="0" w:space="0" w:color="auto"/>
                                  </w:divBdr>
                                  <w:divsChild>
                                    <w:div w:id="1870945143">
                                      <w:marLeft w:val="0"/>
                                      <w:marRight w:val="0"/>
                                      <w:marTop w:val="0"/>
                                      <w:marBottom w:val="0"/>
                                      <w:divBdr>
                                        <w:top w:val="none" w:sz="0" w:space="0" w:color="auto"/>
                                        <w:left w:val="none" w:sz="0" w:space="0" w:color="auto"/>
                                        <w:bottom w:val="none" w:sz="0" w:space="0" w:color="auto"/>
                                        <w:right w:val="none" w:sz="0" w:space="0" w:color="auto"/>
                                      </w:divBdr>
                                    </w:div>
                                  </w:divsChild>
                                </w:div>
                                <w:div w:id="1206991080">
                                  <w:marLeft w:val="0"/>
                                  <w:marRight w:val="0"/>
                                  <w:marTop w:val="0"/>
                                  <w:marBottom w:val="0"/>
                                  <w:divBdr>
                                    <w:top w:val="none" w:sz="0" w:space="0" w:color="auto"/>
                                    <w:left w:val="none" w:sz="0" w:space="0" w:color="auto"/>
                                    <w:bottom w:val="none" w:sz="0" w:space="0" w:color="auto"/>
                                    <w:right w:val="none" w:sz="0" w:space="0" w:color="auto"/>
                                  </w:divBdr>
                                  <w:divsChild>
                                    <w:div w:id="1090420693">
                                      <w:marLeft w:val="0"/>
                                      <w:marRight w:val="0"/>
                                      <w:marTop w:val="0"/>
                                      <w:marBottom w:val="0"/>
                                      <w:divBdr>
                                        <w:top w:val="none" w:sz="0" w:space="0" w:color="auto"/>
                                        <w:left w:val="none" w:sz="0" w:space="0" w:color="auto"/>
                                        <w:bottom w:val="none" w:sz="0" w:space="0" w:color="auto"/>
                                        <w:right w:val="none" w:sz="0" w:space="0" w:color="auto"/>
                                      </w:divBdr>
                                    </w:div>
                                  </w:divsChild>
                                </w:div>
                                <w:div w:id="918710869">
                                  <w:marLeft w:val="0"/>
                                  <w:marRight w:val="0"/>
                                  <w:marTop w:val="0"/>
                                  <w:marBottom w:val="0"/>
                                  <w:divBdr>
                                    <w:top w:val="none" w:sz="0" w:space="0" w:color="auto"/>
                                    <w:left w:val="none" w:sz="0" w:space="0" w:color="auto"/>
                                    <w:bottom w:val="none" w:sz="0" w:space="0" w:color="auto"/>
                                    <w:right w:val="none" w:sz="0" w:space="0" w:color="auto"/>
                                  </w:divBdr>
                                  <w:divsChild>
                                    <w:div w:id="1066991891">
                                      <w:marLeft w:val="0"/>
                                      <w:marRight w:val="0"/>
                                      <w:marTop w:val="0"/>
                                      <w:marBottom w:val="0"/>
                                      <w:divBdr>
                                        <w:top w:val="none" w:sz="0" w:space="0" w:color="auto"/>
                                        <w:left w:val="none" w:sz="0" w:space="0" w:color="auto"/>
                                        <w:bottom w:val="none" w:sz="0" w:space="0" w:color="auto"/>
                                        <w:right w:val="none" w:sz="0" w:space="0" w:color="auto"/>
                                      </w:divBdr>
                                    </w:div>
                                  </w:divsChild>
                                </w:div>
                                <w:div w:id="1475876403">
                                  <w:marLeft w:val="0"/>
                                  <w:marRight w:val="0"/>
                                  <w:marTop w:val="0"/>
                                  <w:marBottom w:val="0"/>
                                  <w:divBdr>
                                    <w:top w:val="none" w:sz="0" w:space="0" w:color="auto"/>
                                    <w:left w:val="none" w:sz="0" w:space="0" w:color="auto"/>
                                    <w:bottom w:val="none" w:sz="0" w:space="0" w:color="auto"/>
                                    <w:right w:val="none" w:sz="0" w:space="0" w:color="auto"/>
                                  </w:divBdr>
                                  <w:divsChild>
                                    <w:div w:id="1751004416">
                                      <w:marLeft w:val="0"/>
                                      <w:marRight w:val="0"/>
                                      <w:marTop w:val="0"/>
                                      <w:marBottom w:val="0"/>
                                      <w:divBdr>
                                        <w:top w:val="none" w:sz="0" w:space="0" w:color="auto"/>
                                        <w:left w:val="none" w:sz="0" w:space="0" w:color="auto"/>
                                        <w:bottom w:val="none" w:sz="0" w:space="0" w:color="auto"/>
                                        <w:right w:val="none" w:sz="0" w:space="0" w:color="auto"/>
                                      </w:divBdr>
                                    </w:div>
                                  </w:divsChild>
                                </w:div>
                                <w:div w:id="288710027">
                                  <w:marLeft w:val="0"/>
                                  <w:marRight w:val="0"/>
                                  <w:marTop w:val="0"/>
                                  <w:marBottom w:val="0"/>
                                  <w:divBdr>
                                    <w:top w:val="none" w:sz="0" w:space="0" w:color="auto"/>
                                    <w:left w:val="none" w:sz="0" w:space="0" w:color="auto"/>
                                    <w:bottom w:val="none" w:sz="0" w:space="0" w:color="auto"/>
                                    <w:right w:val="none" w:sz="0" w:space="0" w:color="auto"/>
                                  </w:divBdr>
                                  <w:divsChild>
                                    <w:div w:id="933978996">
                                      <w:marLeft w:val="0"/>
                                      <w:marRight w:val="0"/>
                                      <w:marTop w:val="0"/>
                                      <w:marBottom w:val="0"/>
                                      <w:divBdr>
                                        <w:top w:val="none" w:sz="0" w:space="0" w:color="auto"/>
                                        <w:left w:val="none" w:sz="0" w:space="0" w:color="auto"/>
                                        <w:bottom w:val="none" w:sz="0" w:space="0" w:color="auto"/>
                                        <w:right w:val="none" w:sz="0" w:space="0" w:color="auto"/>
                                      </w:divBdr>
                                    </w:div>
                                  </w:divsChild>
                                </w:div>
                                <w:div w:id="2107843727">
                                  <w:marLeft w:val="0"/>
                                  <w:marRight w:val="0"/>
                                  <w:marTop w:val="0"/>
                                  <w:marBottom w:val="0"/>
                                  <w:divBdr>
                                    <w:top w:val="none" w:sz="0" w:space="0" w:color="auto"/>
                                    <w:left w:val="none" w:sz="0" w:space="0" w:color="auto"/>
                                    <w:bottom w:val="none" w:sz="0" w:space="0" w:color="auto"/>
                                    <w:right w:val="none" w:sz="0" w:space="0" w:color="auto"/>
                                  </w:divBdr>
                                  <w:divsChild>
                                    <w:div w:id="813064686">
                                      <w:marLeft w:val="0"/>
                                      <w:marRight w:val="0"/>
                                      <w:marTop w:val="0"/>
                                      <w:marBottom w:val="0"/>
                                      <w:divBdr>
                                        <w:top w:val="none" w:sz="0" w:space="0" w:color="auto"/>
                                        <w:left w:val="none" w:sz="0" w:space="0" w:color="auto"/>
                                        <w:bottom w:val="none" w:sz="0" w:space="0" w:color="auto"/>
                                        <w:right w:val="none" w:sz="0" w:space="0" w:color="auto"/>
                                      </w:divBdr>
                                    </w:div>
                                  </w:divsChild>
                                </w:div>
                                <w:div w:id="856115390">
                                  <w:marLeft w:val="0"/>
                                  <w:marRight w:val="0"/>
                                  <w:marTop w:val="0"/>
                                  <w:marBottom w:val="0"/>
                                  <w:divBdr>
                                    <w:top w:val="none" w:sz="0" w:space="0" w:color="auto"/>
                                    <w:left w:val="none" w:sz="0" w:space="0" w:color="auto"/>
                                    <w:bottom w:val="none" w:sz="0" w:space="0" w:color="auto"/>
                                    <w:right w:val="none" w:sz="0" w:space="0" w:color="auto"/>
                                  </w:divBdr>
                                  <w:divsChild>
                                    <w:div w:id="66535953">
                                      <w:marLeft w:val="0"/>
                                      <w:marRight w:val="0"/>
                                      <w:marTop w:val="0"/>
                                      <w:marBottom w:val="0"/>
                                      <w:divBdr>
                                        <w:top w:val="none" w:sz="0" w:space="0" w:color="auto"/>
                                        <w:left w:val="none" w:sz="0" w:space="0" w:color="auto"/>
                                        <w:bottom w:val="none" w:sz="0" w:space="0" w:color="auto"/>
                                        <w:right w:val="none" w:sz="0" w:space="0" w:color="auto"/>
                                      </w:divBdr>
                                    </w:div>
                                  </w:divsChild>
                                </w:div>
                                <w:div w:id="1997566886">
                                  <w:marLeft w:val="0"/>
                                  <w:marRight w:val="0"/>
                                  <w:marTop w:val="0"/>
                                  <w:marBottom w:val="0"/>
                                  <w:divBdr>
                                    <w:top w:val="none" w:sz="0" w:space="0" w:color="auto"/>
                                    <w:left w:val="none" w:sz="0" w:space="0" w:color="auto"/>
                                    <w:bottom w:val="none" w:sz="0" w:space="0" w:color="auto"/>
                                    <w:right w:val="none" w:sz="0" w:space="0" w:color="auto"/>
                                  </w:divBdr>
                                  <w:divsChild>
                                    <w:div w:id="1217472621">
                                      <w:marLeft w:val="0"/>
                                      <w:marRight w:val="0"/>
                                      <w:marTop w:val="0"/>
                                      <w:marBottom w:val="0"/>
                                      <w:divBdr>
                                        <w:top w:val="none" w:sz="0" w:space="0" w:color="auto"/>
                                        <w:left w:val="none" w:sz="0" w:space="0" w:color="auto"/>
                                        <w:bottom w:val="none" w:sz="0" w:space="0" w:color="auto"/>
                                        <w:right w:val="none" w:sz="0" w:space="0" w:color="auto"/>
                                      </w:divBdr>
                                    </w:div>
                                  </w:divsChild>
                                </w:div>
                                <w:div w:id="92214215">
                                  <w:marLeft w:val="0"/>
                                  <w:marRight w:val="0"/>
                                  <w:marTop w:val="0"/>
                                  <w:marBottom w:val="0"/>
                                  <w:divBdr>
                                    <w:top w:val="none" w:sz="0" w:space="0" w:color="auto"/>
                                    <w:left w:val="none" w:sz="0" w:space="0" w:color="auto"/>
                                    <w:bottom w:val="none" w:sz="0" w:space="0" w:color="auto"/>
                                    <w:right w:val="none" w:sz="0" w:space="0" w:color="auto"/>
                                  </w:divBdr>
                                  <w:divsChild>
                                    <w:div w:id="1503930888">
                                      <w:marLeft w:val="0"/>
                                      <w:marRight w:val="0"/>
                                      <w:marTop w:val="0"/>
                                      <w:marBottom w:val="0"/>
                                      <w:divBdr>
                                        <w:top w:val="none" w:sz="0" w:space="0" w:color="auto"/>
                                        <w:left w:val="none" w:sz="0" w:space="0" w:color="auto"/>
                                        <w:bottom w:val="none" w:sz="0" w:space="0" w:color="auto"/>
                                        <w:right w:val="none" w:sz="0" w:space="0" w:color="auto"/>
                                      </w:divBdr>
                                    </w:div>
                                  </w:divsChild>
                                </w:div>
                                <w:div w:id="2009867904">
                                  <w:marLeft w:val="0"/>
                                  <w:marRight w:val="0"/>
                                  <w:marTop w:val="0"/>
                                  <w:marBottom w:val="0"/>
                                  <w:divBdr>
                                    <w:top w:val="none" w:sz="0" w:space="0" w:color="auto"/>
                                    <w:left w:val="none" w:sz="0" w:space="0" w:color="auto"/>
                                    <w:bottom w:val="none" w:sz="0" w:space="0" w:color="auto"/>
                                    <w:right w:val="none" w:sz="0" w:space="0" w:color="auto"/>
                                  </w:divBdr>
                                  <w:divsChild>
                                    <w:div w:id="1435634301">
                                      <w:marLeft w:val="0"/>
                                      <w:marRight w:val="0"/>
                                      <w:marTop w:val="0"/>
                                      <w:marBottom w:val="0"/>
                                      <w:divBdr>
                                        <w:top w:val="none" w:sz="0" w:space="0" w:color="auto"/>
                                        <w:left w:val="none" w:sz="0" w:space="0" w:color="auto"/>
                                        <w:bottom w:val="none" w:sz="0" w:space="0" w:color="auto"/>
                                        <w:right w:val="none" w:sz="0" w:space="0" w:color="auto"/>
                                      </w:divBdr>
                                    </w:div>
                                  </w:divsChild>
                                </w:div>
                                <w:div w:id="258291649">
                                  <w:marLeft w:val="0"/>
                                  <w:marRight w:val="0"/>
                                  <w:marTop w:val="0"/>
                                  <w:marBottom w:val="0"/>
                                  <w:divBdr>
                                    <w:top w:val="none" w:sz="0" w:space="0" w:color="auto"/>
                                    <w:left w:val="none" w:sz="0" w:space="0" w:color="auto"/>
                                    <w:bottom w:val="none" w:sz="0" w:space="0" w:color="auto"/>
                                    <w:right w:val="none" w:sz="0" w:space="0" w:color="auto"/>
                                  </w:divBdr>
                                  <w:divsChild>
                                    <w:div w:id="2125733971">
                                      <w:marLeft w:val="0"/>
                                      <w:marRight w:val="0"/>
                                      <w:marTop w:val="0"/>
                                      <w:marBottom w:val="0"/>
                                      <w:divBdr>
                                        <w:top w:val="none" w:sz="0" w:space="0" w:color="auto"/>
                                        <w:left w:val="none" w:sz="0" w:space="0" w:color="auto"/>
                                        <w:bottom w:val="none" w:sz="0" w:space="0" w:color="auto"/>
                                        <w:right w:val="none" w:sz="0" w:space="0" w:color="auto"/>
                                      </w:divBdr>
                                    </w:div>
                                  </w:divsChild>
                                </w:div>
                                <w:div w:id="1303386675">
                                  <w:marLeft w:val="0"/>
                                  <w:marRight w:val="0"/>
                                  <w:marTop w:val="0"/>
                                  <w:marBottom w:val="0"/>
                                  <w:divBdr>
                                    <w:top w:val="none" w:sz="0" w:space="0" w:color="auto"/>
                                    <w:left w:val="none" w:sz="0" w:space="0" w:color="auto"/>
                                    <w:bottom w:val="none" w:sz="0" w:space="0" w:color="auto"/>
                                    <w:right w:val="none" w:sz="0" w:space="0" w:color="auto"/>
                                  </w:divBdr>
                                  <w:divsChild>
                                    <w:div w:id="138035140">
                                      <w:marLeft w:val="0"/>
                                      <w:marRight w:val="0"/>
                                      <w:marTop w:val="0"/>
                                      <w:marBottom w:val="0"/>
                                      <w:divBdr>
                                        <w:top w:val="none" w:sz="0" w:space="0" w:color="auto"/>
                                        <w:left w:val="none" w:sz="0" w:space="0" w:color="auto"/>
                                        <w:bottom w:val="none" w:sz="0" w:space="0" w:color="auto"/>
                                        <w:right w:val="none" w:sz="0" w:space="0" w:color="auto"/>
                                      </w:divBdr>
                                    </w:div>
                                  </w:divsChild>
                                </w:div>
                                <w:div w:id="1830057267">
                                  <w:marLeft w:val="0"/>
                                  <w:marRight w:val="0"/>
                                  <w:marTop w:val="0"/>
                                  <w:marBottom w:val="0"/>
                                  <w:divBdr>
                                    <w:top w:val="none" w:sz="0" w:space="0" w:color="auto"/>
                                    <w:left w:val="none" w:sz="0" w:space="0" w:color="auto"/>
                                    <w:bottom w:val="none" w:sz="0" w:space="0" w:color="auto"/>
                                    <w:right w:val="none" w:sz="0" w:space="0" w:color="auto"/>
                                  </w:divBdr>
                                  <w:divsChild>
                                    <w:div w:id="8221584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22047482">
                      <w:marLeft w:val="0"/>
                      <w:marRight w:val="0"/>
                      <w:marTop w:val="0"/>
                      <w:marBottom w:val="0"/>
                      <w:divBdr>
                        <w:top w:val="none" w:sz="0" w:space="0" w:color="auto"/>
                        <w:left w:val="none" w:sz="0" w:space="0" w:color="auto"/>
                        <w:bottom w:val="none" w:sz="0" w:space="0" w:color="auto"/>
                        <w:right w:val="none" w:sz="0" w:space="0" w:color="auto"/>
                      </w:divBdr>
                      <w:divsChild>
                        <w:div w:id="1063285824">
                          <w:marLeft w:val="0"/>
                          <w:marRight w:val="0"/>
                          <w:marTop w:val="0"/>
                          <w:marBottom w:val="0"/>
                          <w:divBdr>
                            <w:top w:val="none" w:sz="0" w:space="0" w:color="auto"/>
                            <w:left w:val="none" w:sz="0" w:space="0" w:color="auto"/>
                            <w:bottom w:val="none" w:sz="0" w:space="0" w:color="auto"/>
                            <w:right w:val="none" w:sz="0" w:space="0" w:color="auto"/>
                          </w:divBdr>
                        </w:div>
                        <w:div w:id="882671499">
                          <w:marLeft w:val="0"/>
                          <w:marRight w:val="0"/>
                          <w:marTop w:val="0"/>
                          <w:marBottom w:val="0"/>
                          <w:divBdr>
                            <w:top w:val="none" w:sz="0" w:space="0" w:color="auto"/>
                            <w:left w:val="none" w:sz="0" w:space="0" w:color="auto"/>
                            <w:bottom w:val="none" w:sz="0" w:space="0" w:color="auto"/>
                            <w:right w:val="none" w:sz="0" w:space="0" w:color="auto"/>
                          </w:divBdr>
                          <w:divsChild>
                            <w:div w:id="1696616238">
                              <w:marLeft w:val="0"/>
                              <w:marRight w:val="0"/>
                              <w:marTop w:val="0"/>
                              <w:marBottom w:val="0"/>
                              <w:divBdr>
                                <w:top w:val="none" w:sz="0" w:space="0" w:color="auto"/>
                                <w:left w:val="none" w:sz="0" w:space="0" w:color="auto"/>
                                <w:bottom w:val="none" w:sz="0" w:space="0" w:color="auto"/>
                                <w:right w:val="none" w:sz="0" w:space="0" w:color="auto"/>
                              </w:divBdr>
                            </w:div>
                            <w:div w:id="1230656400">
                              <w:marLeft w:val="0"/>
                              <w:marRight w:val="0"/>
                              <w:marTop w:val="0"/>
                              <w:marBottom w:val="0"/>
                              <w:divBdr>
                                <w:top w:val="none" w:sz="0" w:space="0" w:color="auto"/>
                                <w:left w:val="none" w:sz="0" w:space="0" w:color="auto"/>
                                <w:bottom w:val="none" w:sz="0" w:space="0" w:color="auto"/>
                                <w:right w:val="none" w:sz="0" w:space="0" w:color="auto"/>
                              </w:divBdr>
                            </w:div>
                            <w:div w:id="993417499">
                              <w:marLeft w:val="0"/>
                              <w:marRight w:val="0"/>
                              <w:marTop w:val="0"/>
                              <w:marBottom w:val="0"/>
                              <w:divBdr>
                                <w:top w:val="none" w:sz="0" w:space="0" w:color="auto"/>
                                <w:left w:val="none" w:sz="0" w:space="0" w:color="auto"/>
                                <w:bottom w:val="none" w:sz="0" w:space="0" w:color="auto"/>
                                <w:right w:val="none" w:sz="0" w:space="0" w:color="auto"/>
                              </w:divBdr>
                              <w:divsChild>
                                <w:div w:id="407658373">
                                  <w:marLeft w:val="0"/>
                                  <w:marRight w:val="0"/>
                                  <w:marTop w:val="0"/>
                                  <w:marBottom w:val="0"/>
                                  <w:divBdr>
                                    <w:top w:val="none" w:sz="0" w:space="0" w:color="auto"/>
                                    <w:left w:val="none" w:sz="0" w:space="0" w:color="auto"/>
                                    <w:bottom w:val="none" w:sz="0" w:space="0" w:color="auto"/>
                                    <w:right w:val="none" w:sz="0" w:space="0" w:color="auto"/>
                                  </w:divBdr>
                                  <w:divsChild>
                                    <w:div w:id="1346400788">
                                      <w:marLeft w:val="0"/>
                                      <w:marRight w:val="0"/>
                                      <w:marTop w:val="0"/>
                                      <w:marBottom w:val="0"/>
                                      <w:divBdr>
                                        <w:top w:val="none" w:sz="0" w:space="0" w:color="auto"/>
                                        <w:left w:val="none" w:sz="0" w:space="0" w:color="auto"/>
                                        <w:bottom w:val="none" w:sz="0" w:space="0" w:color="auto"/>
                                        <w:right w:val="none" w:sz="0" w:space="0" w:color="auto"/>
                                      </w:divBdr>
                                    </w:div>
                                  </w:divsChild>
                                </w:div>
                                <w:div w:id="906306860">
                                  <w:marLeft w:val="0"/>
                                  <w:marRight w:val="0"/>
                                  <w:marTop w:val="0"/>
                                  <w:marBottom w:val="0"/>
                                  <w:divBdr>
                                    <w:top w:val="none" w:sz="0" w:space="0" w:color="auto"/>
                                    <w:left w:val="none" w:sz="0" w:space="0" w:color="auto"/>
                                    <w:bottom w:val="none" w:sz="0" w:space="0" w:color="auto"/>
                                    <w:right w:val="none" w:sz="0" w:space="0" w:color="auto"/>
                                  </w:divBdr>
                                  <w:divsChild>
                                    <w:div w:id="165094467">
                                      <w:marLeft w:val="0"/>
                                      <w:marRight w:val="0"/>
                                      <w:marTop w:val="0"/>
                                      <w:marBottom w:val="0"/>
                                      <w:divBdr>
                                        <w:top w:val="none" w:sz="0" w:space="0" w:color="auto"/>
                                        <w:left w:val="none" w:sz="0" w:space="0" w:color="auto"/>
                                        <w:bottom w:val="none" w:sz="0" w:space="0" w:color="auto"/>
                                        <w:right w:val="none" w:sz="0" w:space="0" w:color="auto"/>
                                      </w:divBdr>
                                    </w:div>
                                  </w:divsChild>
                                </w:div>
                                <w:div w:id="1417289724">
                                  <w:marLeft w:val="0"/>
                                  <w:marRight w:val="0"/>
                                  <w:marTop w:val="0"/>
                                  <w:marBottom w:val="0"/>
                                  <w:divBdr>
                                    <w:top w:val="none" w:sz="0" w:space="0" w:color="auto"/>
                                    <w:left w:val="none" w:sz="0" w:space="0" w:color="auto"/>
                                    <w:bottom w:val="none" w:sz="0" w:space="0" w:color="auto"/>
                                    <w:right w:val="none" w:sz="0" w:space="0" w:color="auto"/>
                                  </w:divBdr>
                                  <w:divsChild>
                                    <w:div w:id="622922368">
                                      <w:marLeft w:val="0"/>
                                      <w:marRight w:val="0"/>
                                      <w:marTop w:val="0"/>
                                      <w:marBottom w:val="0"/>
                                      <w:divBdr>
                                        <w:top w:val="none" w:sz="0" w:space="0" w:color="auto"/>
                                        <w:left w:val="none" w:sz="0" w:space="0" w:color="auto"/>
                                        <w:bottom w:val="none" w:sz="0" w:space="0" w:color="auto"/>
                                        <w:right w:val="none" w:sz="0" w:space="0" w:color="auto"/>
                                      </w:divBdr>
                                    </w:div>
                                  </w:divsChild>
                                </w:div>
                                <w:div w:id="632054355">
                                  <w:marLeft w:val="0"/>
                                  <w:marRight w:val="0"/>
                                  <w:marTop w:val="0"/>
                                  <w:marBottom w:val="0"/>
                                  <w:divBdr>
                                    <w:top w:val="none" w:sz="0" w:space="0" w:color="auto"/>
                                    <w:left w:val="none" w:sz="0" w:space="0" w:color="auto"/>
                                    <w:bottom w:val="none" w:sz="0" w:space="0" w:color="auto"/>
                                    <w:right w:val="none" w:sz="0" w:space="0" w:color="auto"/>
                                  </w:divBdr>
                                  <w:divsChild>
                                    <w:div w:id="496188538">
                                      <w:marLeft w:val="0"/>
                                      <w:marRight w:val="0"/>
                                      <w:marTop w:val="0"/>
                                      <w:marBottom w:val="0"/>
                                      <w:divBdr>
                                        <w:top w:val="none" w:sz="0" w:space="0" w:color="auto"/>
                                        <w:left w:val="none" w:sz="0" w:space="0" w:color="auto"/>
                                        <w:bottom w:val="none" w:sz="0" w:space="0" w:color="auto"/>
                                        <w:right w:val="none" w:sz="0" w:space="0" w:color="auto"/>
                                      </w:divBdr>
                                    </w:div>
                                  </w:divsChild>
                                </w:div>
                                <w:div w:id="1592158097">
                                  <w:marLeft w:val="0"/>
                                  <w:marRight w:val="0"/>
                                  <w:marTop w:val="0"/>
                                  <w:marBottom w:val="0"/>
                                  <w:divBdr>
                                    <w:top w:val="none" w:sz="0" w:space="0" w:color="auto"/>
                                    <w:left w:val="none" w:sz="0" w:space="0" w:color="auto"/>
                                    <w:bottom w:val="none" w:sz="0" w:space="0" w:color="auto"/>
                                    <w:right w:val="none" w:sz="0" w:space="0" w:color="auto"/>
                                  </w:divBdr>
                                  <w:divsChild>
                                    <w:div w:id="8968669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153613">
                              <w:marLeft w:val="0"/>
                              <w:marRight w:val="0"/>
                              <w:marTop w:val="0"/>
                              <w:marBottom w:val="0"/>
                              <w:divBdr>
                                <w:top w:val="none" w:sz="0" w:space="0" w:color="auto"/>
                                <w:left w:val="none" w:sz="0" w:space="0" w:color="auto"/>
                                <w:bottom w:val="none" w:sz="0" w:space="0" w:color="auto"/>
                                <w:right w:val="none" w:sz="0" w:space="0" w:color="auto"/>
                              </w:divBdr>
                            </w:div>
                            <w:div w:id="429472033">
                              <w:marLeft w:val="0"/>
                              <w:marRight w:val="0"/>
                              <w:marTop w:val="0"/>
                              <w:marBottom w:val="0"/>
                              <w:divBdr>
                                <w:top w:val="none" w:sz="0" w:space="0" w:color="auto"/>
                                <w:left w:val="none" w:sz="0" w:space="0" w:color="auto"/>
                                <w:bottom w:val="none" w:sz="0" w:space="0" w:color="auto"/>
                                <w:right w:val="none" w:sz="0" w:space="0" w:color="auto"/>
                              </w:divBdr>
                            </w:div>
                            <w:div w:id="1200774515">
                              <w:marLeft w:val="0"/>
                              <w:marRight w:val="0"/>
                              <w:marTop w:val="0"/>
                              <w:marBottom w:val="0"/>
                              <w:divBdr>
                                <w:top w:val="none" w:sz="0" w:space="0" w:color="auto"/>
                                <w:left w:val="none" w:sz="0" w:space="0" w:color="auto"/>
                                <w:bottom w:val="none" w:sz="0" w:space="0" w:color="auto"/>
                                <w:right w:val="none" w:sz="0" w:space="0" w:color="auto"/>
                              </w:divBdr>
                            </w:div>
                            <w:div w:id="105975563">
                              <w:marLeft w:val="0"/>
                              <w:marRight w:val="0"/>
                              <w:marTop w:val="0"/>
                              <w:marBottom w:val="0"/>
                              <w:divBdr>
                                <w:top w:val="none" w:sz="0" w:space="0" w:color="auto"/>
                                <w:left w:val="none" w:sz="0" w:space="0" w:color="auto"/>
                                <w:bottom w:val="none" w:sz="0" w:space="0" w:color="auto"/>
                                <w:right w:val="none" w:sz="0" w:space="0" w:color="auto"/>
                              </w:divBdr>
                              <w:divsChild>
                                <w:div w:id="1655062753">
                                  <w:marLeft w:val="0"/>
                                  <w:marRight w:val="0"/>
                                  <w:marTop w:val="0"/>
                                  <w:marBottom w:val="0"/>
                                  <w:divBdr>
                                    <w:top w:val="none" w:sz="0" w:space="0" w:color="auto"/>
                                    <w:left w:val="none" w:sz="0" w:space="0" w:color="auto"/>
                                    <w:bottom w:val="none" w:sz="0" w:space="0" w:color="auto"/>
                                    <w:right w:val="none" w:sz="0" w:space="0" w:color="auto"/>
                                  </w:divBdr>
                                  <w:divsChild>
                                    <w:div w:id="998924100">
                                      <w:marLeft w:val="0"/>
                                      <w:marRight w:val="0"/>
                                      <w:marTop w:val="0"/>
                                      <w:marBottom w:val="0"/>
                                      <w:divBdr>
                                        <w:top w:val="none" w:sz="0" w:space="0" w:color="auto"/>
                                        <w:left w:val="none" w:sz="0" w:space="0" w:color="auto"/>
                                        <w:bottom w:val="none" w:sz="0" w:space="0" w:color="auto"/>
                                        <w:right w:val="none" w:sz="0" w:space="0" w:color="auto"/>
                                      </w:divBdr>
                                    </w:div>
                                  </w:divsChild>
                                </w:div>
                                <w:div w:id="10573563">
                                  <w:marLeft w:val="0"/>
                                  <w:marRight w:val="0"/>
                                  <w:marTop w:val="0"/>
                                  <w:marBottom w:val="0"/>
                                  <w:divBdr>
                                    <w:top w:val="none" w:sz="0" w:space="0" w:color="auto"/>
                                    <w:left w:val="none" w:sz="0" w:space="0" w:color="auto"/>
                                    <w:bottom w:val="none" w:sz="0" w:space="0" w:color="auto"/>
                                    <w:right w:val="none" w:sz="0" w:space="0" w:color="auto"/>
                                  </w:divBdr>
                                  <w:divsChild>
                                    <w:div w:id="177236979">
                                      <w:marLeft w:val="0"/>
                                      <w:marRight w:val="0"/>
                                      <w:marTop w:val="0"/>
                                      <w:marBottom w:val="0"/>
                                      <w:divBdr>
                                        <w:top w:val="none" w:sz="0" w:space="0" w:color="auto"/>
                                        <w:left w:val="none" w:sz="0" w:space="0" w:color="auto"/>
                                        <w:bottom w:val="none" w:sz="0" w:space="0" w:color="auto"/>
                                        <w:right w:val="none" w:sz="0" w:space="0" w:color="auto"/>
                                      </w:divBdr>
                                    </w:div>
                                  </w:divsChild>
                                </w:div>
                                <w:div w:id="1629511921">
                                  <w:marLeft w:val="0"/>
                                  <w:marRight w:val="0"/>
                                  <w:marTop w:val="0"/>
                                  <w:marBottom w:val="0"/>
                                  <w:divBdr>
                                    <w:top w:val="none" w:sz="0" w:space="0" w:color="auto"/>
                                    <w:left w:val="none" w:sz="0" w:space="0" w:color="auto"/>
                                    <w:bottom w:val="none" w:sz="0" w:space="0" w:color="auto"/>
                                    <w:right w:val="none" w:sz="0" w:space="0" w:color="auto"/>
                                  </w:divBdr>
                                  <w:divsChild>
                                    <w:div w:id="265887759">
                                      <w:marLeft w:val="0"/>
                                      <w:marRight w:val="0"/>
                                      <w:marTop w:val="0"/>
                                      <w:marBottom w:val="0"/>
                                      <w:divBdr>
                                        <w:top w:val="none" w:sz="0" w:space="0" w:color="auto"/>
                                        <w:left w:val="none" w:sz="0" w:space="0" w:color="auto"/>
                                        <w:bottom w:val="none" w:sz="0" w:space="0" w:color="auto"/>
                                        <w:right w:val="none" w:sz="0" w:space="0" w:color="auto"/>
                                      </w:divBdr>
                                    </w:div>
                                  </w:divsChild>
                                </w:div>
                                <w:div w:id="1683236287">
                                  <w:marLeft w:val="0"/>
                                  <w:marRight w:val="0"/>
                                  <w:marTop w:val="0"/>
                                  <w:marBottom w:val="0"/>
                                  <w:divBdr>
                                    <w:top w:val="none" w:sz="0" w:space="0" w:color="auto"/>
                                    <w:left w:val="none" w:sz="0" w:space="0" w:color="auto"/>
                                    <w:bottom w:val="none" w:sz="0" w:space="0" w:color="auto"/>
                                    <w:right w:val="none" w:sz="0" w:space="0" w:color="auto"/>
                                  </w:divBdr>
                                  <w:divsChild>
                                    <w:div w:id="845175417">
                                      <w:marLeft w:val="0"/>
                                      <w:marRight w:val="0"/>
                                      <w:marTop w:val="0"/>
                                      <w:marBottom w:val="0"/>
                                      <w:divBdr>
                                        <w:top w:val="none" w:sz="0" w:space="0" w:color="auto"/>
                                        <w:left w:val="none" w:sz="0" w:space="0" w:color="auto"/>
                                        <w:bottom w:val="none" w:sz="0" w:space="0" w:color="auto"/>
                                        <w:right w:val="none" w:sz="0" w:space="0" w:color="auto"/>
                                      </w:divBdr>
                                    </w:div>
                                  </w:divsChild>
                                </w:div>
                                <w:div w:id="1303581268">
                                  <w:marLeft w:val="0"/>
                                  <w:marRight w:val="0"/>
                                  <w:marTop w:val="0"/>
                                  <w:marBottom w:val="0"/>
                                  <w:divBdr>
                                    <w:top w:val="none" w:sz="0" w:space="0" w:color="auto"/>
                                    <w:left w:val="none" w:sz="0" w:space="0" w:color="auto"/>
                                    <w:bottom w:val="none" w:sz="0" w:space="0" w:color="auto"/>
                                    <w:right w:val="none" w:sz="0" w:space="0" w:color="auto"/>
                                  </w:divBdr>
                                  <w:divsChild>
                                    <w:div w:id="912935756">
                                      <w:marLeft w:val="0"/>
                                      <w:marRight w:val="0"/>
                                      <w:marTop w:val="0"/>
                                      <w:marBottom w:val="0"/>
                                      <w:divBdr>
                                        <w:top w:val="none" w:sz="0" w:space="0" w:color="auto"/>
                                        <w:left w:val="none" w:sz="0" w:space="0" w:color="auto"/>
                                        <w:bottom w:val="none" w:sz="0" w:space="0" w:color="auto"/>
                                        <w:right w:val="none" w:sz="0" w:space="0" w:color="auto"/>
                                      </w:divBdr>
                                    </w:div>
                                  </w:divsChild>
                                </w:div>
                                <w:div w:id="90974852">
                                  <w:marLeft w:val="0"/>
                                  <w:marRight w:val="0"/>
                                  <w:marTop w:val="0"/>
                                  <w:marBottom w:val="0"/>
                                  <w:divBdr>
                                    <w:top w:val="none" w:sz="0" w:space="0" w:color="auto"/>
                                    <w:left w:val="none" w:sz="0" w:space="0" w:color="auto"/>
                                    <w:bottom w:val="none" w:sz="0" w:space="0" w:color="auto"/>
                                    <w:right w:val="none" w:sz="0" w:space="0" w:color="auto"/>
                                  </w:divBdr>
                                  <w:divsChild>
                                    <w:div w:id="664862730">
                                      <w:marLeft w:val="0"/>
                                      <w:marRight w:val="0"/>
                                      <w:marTop w:val="0"/>
                                      <w:marBottom w:val="0"/>
                                      <w:divBdr>
                                        <w:top w:val="none" w:sz="0" w:space="0" w:color="auto"/>
                                        <w:left w:val="none" w:sz="0" w:space="0" w:color="auto"/>
                                        <w:bottom w:val="none" w:sz="0" w:space="0" w:color="auto"/>
                                        <w:right w:val="none" w:sz="0" w:space="0" w:color="auto"/>
                                      </w:divBdr>
                                    </w:div>
                                  </w:divsChild>
                                </w:div>
                                <w:div w:id="575475847">
                                  <w:marLeft w:val="0"/>
                                  <w:marRight w:val="0"/>
                                  <w:marTop w:val="0"/>
                                  <w:marBottom w:val="0"/>
                                  <w:divBdr>
                                    <w:top w:val="none" w:sz="0" w:space="0" w:color="auto"/>
                                    <w:left w:val="none" w:sz="0" w:space="0" w:color="auto"/>
                                    <w:bottom w:val="none" w:sz="0" w:space="0" w:color="auto"/>
                                    <w:right w:val="none" w:sz="0" w:space="0" w:color="auto"/>
                                  </w:divBdr>
                                  <w:divsChild>
                                    <w:div w:id="472908624">
                                      <w:marLeft w:val="0"/>
                                      <w:marRight w:val="0"/>
                                      <w:marTop w:val="0"/>
                                      <w:marBottom w:val="0"/>
                                      <w:divBdr>
                                        <w:top w:val="none" w:sz="0" w:space="0" w:color="auto"/>
                                        <w:left w:val="none" w:sz="0" w:space="0" w:color="auto"/>
                                        <w:bottom w:val="none" w:sz="0" w:space="0" w:color="auto"/>
                                        <w:right w:val="none" w:sz="0" w:space="0" w:color="auto"/>
                                      </w:divBdr>
                                    </w:div>
                                  </w:divsChild>
                                </w:div>
                                <w:div w:id="1251506805">
                                  <w:marLeft w:val="0"/>
                                  <w:marRight w:val="0"/>
                                  <w:marTop w:val="0"/>
                                  <w:marBottom w:val="0"/>
                                  <w:divBdr>
                                    <w:top w:val="none" w:sz="0" w:space="0" w:color="auto"/>
                                    <w:left w:val="none" w:sz="0" w:space="0" w:color="auto"/>
                                    <w:bottom w:val="none" w:sz="0" w:space="0" w:color="auto"/>
                                    <w:right w:val="none" w:sz="0" w:space="0" w:color="auto"/>
                                  </w:divBdr>
                                  <w:divsChild>
                                    <w:div w:id="455683094">
                                      <w:marLeft w:val="0"/>
                                      <w:marRight w:val="0"/>
                                      <w:marTop w:val="0"/>
                                      <w:marBottom w:val="0"/>
                                      <w:divBdr>
                                        <w:top w:val="none" w:sz="0" w:space="0" w:color="auto"/>
                                        <w:left w:val="none" w:sz="0" w:space="0" w:color="auto"/>
                                        <w:bottom w:val="none" w:sz="0" w:space="0" w:color="auto"/>
                                        <w:right w:val="none" w:sz="0" w:space="0" w:color="auto"/>
                                      </w:divBdr>
                                    </w:div>
                                  </w:divsChild>
                                </w:div>
                                <w:div w:id="1203860506">
                                  <w:marLeft w:val="0"/>
                                  <w:marRight w:val="0"/>
                                  <w:marTop w:val="0"/>
                                  <w:marBottom w:val="0"/>
                                  <w:divBdr>
                                    <w:top w:val="none" w:sz="0" w:space="0" w:color="auto"/>
                                    <w:left w:val="none" w:sz="0" w:space="0" w:color="auto"/>
                                    <w:bottom w:val="none" w:sz="0" w:space="0" w:color="auto"/>
                                    <w:right w:val="none" w:sz="0" w:space="0" w:color="auto"/>
                                  </w:divBdr>
                                  <w:divsChild>
                                    <w:div w:id="422991389">
                                      <w:marLeft w:val="0"/>
                                      <w:marRight w:val="0"/>
                                      <w:marTop w:val="0"/>
                                      <w:marBottom w:val="0"/>
                                      <w:divBdr>
                                        <w:top w:val="none" w:sz="0" w:space="0" w:color="auto"/>
                                        <w:left w:val="none" w:sz="0" w:space="0" w:color="auto"/>
                                        <w:bottom w:val="none" w:sz="0" w:space="0" w:color="auto"/>
                                        <w:right w:val="none" w:sz="0" w:space="0" w:color="auto"/>
                                      </w:divBdr>
                                    </w:div>
                                  </w:divsChild>
                                </w:div>
                                <w:div w:id="106393832">
                                  <w:marLeft w:val="0"/>
                                  <w:marRight w:val="0"/>
                                  <w:marTop w:val="0"/>
                                  <w:marBottom w:val="0"/>
                                  <w:divBdr>
                                    <w:top w:val="none" w:sz="0" w:space="0" w:color="auto"/>
                                    <w:left w:val="none" w:sz="0" w:space="0" w:color="auto"/>
                                    <w:bottom w:val="none" w:sz="0" w:space="0" w:color="auto"/>
                                    <w:right w:val="none" w:sz="0" w:space="0" w:color="auto"/>
                                  </w:divBdr>
                                  <w:divsChild>
                                    <w:div w:id="1054736811">
                                      <w:marLeft w:val="0"/>
                                      <w:marRight w:val="0"/>
                                      <w:marTop w:val="0"/>
                                      <w:marBottom w:val="0"/>
                                      <w:divBdr>
                                        <w:top w:val="none" w:sz="0" w:space="0" w:color="auto"/>
                                        <w:left w:val="none" w:sz="0" w:space="0" w:color="auto"/>
                                        <w:bottom w:val="none" w:sz="0" w:space="0" w:color="auto"/>
                                        <w:right w:val="none" w:sz="0" w:space="0" w:color="auto"/>
                                      </w:divBdr>
                                    </w:div>
                                  </w:divsChild>
                                </w:div>
                                <w:div w:id="461045913">
                                  <w:marLeft w:val="0"/>
                                  <w:marRight w:val="0"/>
                                  <w:marTop w:val="0"/>
                                  <w:marBottom w:val="0"/>
                                  <w:divBdr>
                                    <w:top w:val="none" w:sz="0" w:space="0" w:color="auto"/>
                                    <w:left w:val="none" w:sz="0" w:space="0" w:color="auto"/>
                                    <w:bottom w:val="none" w:sz="0" w:space="0" w:color="auto"/>
                                    <w:right w:val="none" w:sz="0" w:space="0" w:color="auto"/>
                                  </w:divBdr>
                                  <w:divsChild>
                                    <w:div w:id="608243540">
                                      <w:marLeft w:val="0"/>
                                      <w:marRight w:val="0"/>
                                      <w:marTop w:val="0"/>
                                      <w:marBottom w:val="0"/>
                                      <w:divBdr>
                                        <w:top w:val="none" w:sz="0" w:space="0" w:color="auto"/>
                                        <w:left w:val="none" w:sz="0" w:space="0" w:color="auto"/>
                                        <w:bottom w:val="none" w:sz="0" w:space="0" w:color="auto"/>
                                        <w:right w:val="none" w:sz="0" w:space="0" w:color="auto"/>
                                      </w:divBdr>
                                    </w:div>
                                  </w:divsChild>
                                </w:div>
                                <w:div w:id="709568748">
                                  <w:marLeft w:val="0"/>
                                  <w:marRight w:val="0"/>
                                  <w:marTop w:val="0"/>
                                  <w:marBottom w:val="0"/>
                                  <w:divBdr>
                                    <w:top w:val="none" w:sz="0" w:space="0" w:color="auto"/>
                                    <w:left w:val="none" w:sz="0" w:space="0" w:color="auto"/>
                                    <w:bottom w:val="none" w:sz="0" w:space="0" w:color="auto"/>
                                    <w:right w:val="none" w:sz="0" w:space="0" w:color="auto"/>
                                  </w:divBdr>
                                  <w:divsChild>
                                    <w:div w:id="2040935338">
                                      <w:marLeft w:val="0"/>
                                      <w:marRight w:val="0"/>
                                      <w:marTop w:val="0"/>
                                      <w:marBottom w:val="0"/>
                                      <w:divBdr>
                                        <w:top w:val="none" w:sz="0" w:space="0" w:color="auto"/>
                                        <w:left w:val="none" w:sz="0" w:space="0" w:color="auto"/>
                                        <w:bottom w:val="none" w:sz="0" w:space="0" w:color="auto"/>
                                        <w:right w:val="none" w:sz="0" w:space="0" w:color="auto"/>
                                      </w:divBdr>
                                    </w:div>
                                  </w:divsChild>
                                </w:div>
                                <w:div w:id="1725910817">
                                  <w:marLeft w:val="0"/>
                                  <w:marRight w:val="0"/>
                                  <w:marTop w:val="0"/>
                                  <w:marBottom w:val="0"/>
                                  <w:divBdr>
                                    <w:top w:val="none" w:sz="0" w:space="0" w:color="auto"/>
                                    <w:left w:val="none" w:sz="0" w:space="0" w:color="auto"/>
                                    <w:bottom w:val="none" w:sz="0" w:space="0" w:color="auto"/>
                                    <w:right w:val="none" w:sz="0" w:space="0" w:color="auto"/>
                                  </w:divBdr>
                                  <w:divsChild>
                                    <w:div w:id="150996505">
                                      <w:marLeft w:val="0"/>
                                      <w:marRight w:val="0"/>
                                      <w:marTop w:val="0"/>
                                      <w:marBottom w:val="0"/>
                                      <w:divBdr>
                                        <w:top w:val="none" w:sz="0" w:space="0" w:color="auto"/>
                                        <w:left w:val="none" w:sz="0" w:space="0" w:color="auto"/>
                                        <w:bottom w:val="none" w:sz="0" w:space="0" w:color="auto"/>
                                        <w:right w:val="none" w:sz="0" w:space="0" w:color="auto"/>
                                      </w:divBdr>
                                    </w:div>
                                  </w:divsChild>
                                </w:div>
                                <w:div w:id="1625192440">
                                  <w:marLeft w:val="0"/>
                                  <w:marRight w:val="0"/>
                                  <w:marTop w:val="0"/>
                                  <w:marBottom w:val="0"/>
                                  <w:divBdr>
                                    <w:top w:val="none" w:sz="0" w:space="0" w:color="auto"/>
                                    <w:left w:val="none" w:sz="0" w:space="0" w:color="auto"/>
                                    <w:bottom w:val="none" w:sz="0" w:space="0" w:color="auto"/>
                                    <w:right w:val="none" w:sz="0" w:space="0" w:color="auto"/>
                                  </w:divBdr>
                                  <w:divsChild>
                                    <w:div w:id="1431854112">
                                      <w:marLeft w:val="0"/>
                                      <w:marRight w:val="0"/>
                                      <w:marTop w:val="0"/>
                                      <w:marBottom w:val="0"/>
                                      <w:divBdr>
                                        <w:top w:val="none" w:sz="0" w:space="0" w:color="auto"/>
                                        <w:left w:val="none" w:sz="0" w:space="0" w:color="auto"/>
                                        <w:bottom w:val="none" w:sz="0" w:space="0" w:color="auto"/>
                                        <w:right w:val="none" w:sz="0" w:space="0" w:color="auto"/>
                                      </w:divBdr>
                                    </w:div>
                                  </w:divsChild>
                                </w:div>
                                <w:div w:id="1798914893">
                                  <w:marLeft w:val="0"/>
                                  <w:marRight w:val="0"/>
                                  <w:marTop w:val="0"/>
                                  <w:marBottom w:val="0"/>
                                  <w:divBdr>
                                    <w:top w:val="none" w:sz="0" w:space="0" w:color="auto"/>
                                    <w:left w:val="none" w:sz="0" w:space="0" w:color="auto"/>
                                    <w:bottom w:val="none" w:sz="0" w:space="0" w:color="auto"/>
                                    <w:right w:val="none" w:sz="0" w:space="0" w:color="auto"/>
                                  </w:divBdr>
                                  <w:divsChild>
                                    <w:div w:id="510922689">
                                      <w:marLeft w:val="0"/>
                                      <w:marRight w:val="0"/>
                                      <w:marTop w:val="0"/>
                                      <w:marBottom w:val="0"/>
                                      <w:divBdr>
                                        <w:top w:val="none" w:sz="0" w:space="0" w:color="auto"/>
                                        <w:left w:val="none" w:sz="0" w:space="0" w:color="auto"/>
                                        <w:bottom w:val="none" w:sz="0" w:space="0" w:color="auto"/>
                                        <w:right w:val="none" w:sz="0" w:space="0" w:color="auto"/>
                                      </w:divBdr>
                                    </w:div>
                                  </w:divsChild>
                                </w:div>
                                <w:div w:id="814297131">
                                  <w:marLeft w:val="0"/>
                                  <w:marRight w:val="0"/>
                                  <w:marTop w:val="0"/>
                                  <w:marBottom w:val="0"/>
                                  <w:divBdr>
                                    <w:top w:val="none" w:sz="0" w:space="0" w:color="auto"/>
                                    <w:left w:val="none" w:sz="0" w:space="0" w:color="auto"/>
                                    <w:bottom w:val="none" w:sz="0" w:space="0" w:color="auto"/>
                                    <w:right w:val="none" w:sz="0" w:space="0" w:color="auto"/>
                                  </w:divBdr>
                                  <w:divsChild>
                                    <w:div w:id="19881220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60755596">
                              <w:marLeft w:val="0"/>
                              <w:marRight w:val="0"/>
                              <w:marTop w:val="0"/>
                              <w:marBottom w:val="0"/>
                              <w:divBdr>
                                <w:top w:val="none" w:sz="0" w:space="0" w:color="auto"/>
                                <w:left w:val="none" w:sz="0" w:space="0" w:color="auto"/>
                                <w:bottom w:val="none" w:sz="0" w:space="0" w:color="auto"/>
                                <w:right w:val="none" w:sz="0" w:space="0" w:color="auto"/>
                              </w:divBdr>
                            </w:div>
                            <w:div w:id="337082227">
                              <w:marLeft w:val="0"/>
                              <w:marRight w:val="0"/>
                              <w:marTop w:val="0"/>
                              <w:marBottom w:val="0"/>
                              <w:divBdr>
                                <w:top w:val="none" w:sz="0" w:space="0" w:color="auto"/>
                                <w:left w:val="none" w:sz="0" w:space="0" w:color="auto"/>
                                <w:bottom w:val="none" w:sz="0" w:space="0" w:color="auto"/>
                                <w:right w:val="none" w:sz="0" w:space="0" w:color="auto"/>
                              </w:divBdr>
                              <w:divsChild>
                                <w:div w:id="1744251634">
                                  <w:marLeft w:val="0"/>
                                  <w:marRight w:val="0"/>
                                  <w:marTop w:val="0"/>
                                  <w:marBottom w:val="0"/>
                                  <w:divBdr>
                                    <w:top w:val="none" w:sz="0" w:space="0" w:color="auto"/>
                                    <w:left w:val="none" w:sz="0" w:space="0" w:color="auto"/>
                                    <w:bottom w:val="none" w:sz="0" w:space="0" w:color="auto"/>
                                    <w:right w:val="none" w:sz="0" w:space="0" w:color="auto"/>
                                  </w:divBdr>
                                  <w:divsChild>
                                    <w:div w:id="1563251347">
                                      <w:marLeft w:val="0"/>
                                      <w:marRight w:val="0"/>
                                      <w:marTop w:val="0"/>
                                      <w:marBottom w:val="0"/>
                                      <w:divBdr>
                                        <w:top w:val="none" w:sz="0" w:space="0" w:color="auto"/>
                                        <w:left w:val="none" w:sz="0" w:space="0" w:color="auto"/>
                                        <w:bottom w:val="none" w:sz="0" w:space="0" w:color="auto"/>
                                        <w:right w:val="none" w:sz="0" w:space="0" w:color="auto"/>
                                      </w:divBdr>
                                      <w:divsChild>
                                        <w:div w:id="1661274855">
                                          <w:marLeft w:val="0"/>
                                          <w:marRight w:val="0"/>
                                          <w:marTop w:val="0"/>
                                          <w:marBottom w:val="0"/>
                                          <w:divBdr>
                                            <w:top w:val="none" w:sz="0" w:space="0" w:color="auto"/>
                                            <w:left w:val="none" w:sz="0" w:space="0" w:color="auto"/>
                                            <w:bottom w:val="none" w:sz="0" w:space="0" w:color="auto"/>
                                            <w:right w:val="none" w:sz="0" w:space="0" w:color="auto"/>
                                          </w:divBdr>
                                          <w:divsChild>
                                            <w:div w:id="222524767">
                                              <w:marLeft w:val="0"/>
                                              <w:marRight w:val="0"/>
                                              <w:marTop w:val="0"/>
                                              <w:marBottom w:val="0"/>
                                              <w:divBdr>
                                                <w:top w:val="none" w:sz="0" w:space="0" w:color="auto"/>
                                                <w:left w:val="none" w:sz="0" w:space="0" w:color="auto"/>
                                                <w:bottom w:val="none" w:sz="0" w:space="0" w:color="auto"/>
                                                <w:right w:val="none" w:sz="0" w:space="0" w:color="auto"/>
                                              </w:divBdr>
                                              <w:divsChild>
                                                <w:div w:id="1221406362">
                                                  <w:marLeft w:val="0"/>
                                                  <w:marRight w:val="0"/>
                                                  <w:marTop w:val="0"/>
                                                  <w:marBottom w:val="0"/>
                                                  <w:divBdr>
                                                    <w:top w:val="none" w:sz="0" w:space="0" w:color="auto"/>
                                                    <w:left w:val="none" w:sz="0" w:space="0" w:color="auto"/>
                                                    <w:bottom w:val="none" w:sz="0" w:space="0" w:color="auto"/>
                                                    <w:right w:val="none" w:sz="0" w:space="0" w:color="auto"/>
                                                  </w:divBdr>
                                                </w:div>
                                                <w:div w:id="1925990193">
                                                  <w:marLeft w:val="0"/>
                                                  <w:marRight w:val="0"/>
                                                  <w:marTop w:val="0"/>
                                                  <w:marBottom w:val="0"/>
                                                  <w:divBdr>
                                                    <w:top w:val="none" w:sz="0" w:space="0" w:color="auto"/>
                                                    <w:left w:val="none" w:sz="0" w:space="0" w:color="auto"/>
                                                    <w:bottom w:val="none" w:sz="0" w:space="0" w:color="auto"/>
                                                    <w:right w:val="none" w:sz="0" w:space="0" w:color="auto"/>
                                                  </w:divBdr>
                                                </w:div>
                                                <w:div w:id="10444047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1133714906">
      <w:marLeft w:val="0"/>
      <w:marRight w:val="0"/>
      <w:marTop w:val="0"/>
      <w:marBottom w:val="0"/>
      <w:divBdr>
        <w:top w:val="none" w:sz="0" w:space="0" w:color="auto"/>
        <w:left w:val="none" w:sz="0" w:space="0" w:color="auto"/>
        <w:bottom w:val="none" w:sz="0" w:space="0" w:color="auto"/>
        <w:right w:val="none" w:sz="0" w:space="0" w:color="auto"/>
      </w:divBdr>
    </w:div>
    <w:div w:id="1321496002">
      <w:marLeft w:val="0"/>
      <w:marRight w:val="0"/>
      <w:marTop w:val="0"/>
      <w:marBottom w:val="0"/>
      <w:divBdr>
        <w:top w:val="none" w:sz="0" w:space="0" w:color="auto"/>
        <w:left w:val="none" w:sz="0" w:space="0" w:color="auto"/>
        <w:bottom w:val="none" w:sz="0" w:space="0" w:color="auto"/>
        <w:right w:val="none" w:sz="0" w:space="0" w:color="auto"/>
      </w:divBdr>
      <w:divsChild>
        <w:div w:id="337661426">
          <w:marLeft w:val="0"/>
          <w:marRight w:val="0"/>
          <w:marTop w:val="0"/>
          <w:marBottom w:val="0"/>
          <w:divBdr>
            <w:top w:val="none" w:sz="0" w:space="0" w:color="auto"/>
            <w:left w:val="none" w:sz="0" w:space="0" w:color="auto"/>
            <w:bottom w:val="none" w:sz="0" w:space="0" w:color="auto"/>
            <w:right w:val="none" w:sz="0" w:space="0" w:color="auto"/>
          </w:divBdr>
        </w:div>
        <w:div w:id="553466271">
          <w:marLeft w:val="0"/>
          <w:marRight w:val="0"/>
          <w:marTop w:val="0"/>
          <w:marBottom w:val="0"/>
          <w:divBdr>
            <w:top w:val="none" w:sz="0" w:space="0" w:color="auto"/>
            <w:left w:val="none" w:sz="0" w:space="0" w:color="auto"/>
            <w:bottom w:val="none" w:sz="0" w:space="0" w:color="auto"/>
            <w:right w:val="none" w:sz="0" w:space="0" w:color="auto"/>
          </w:divBdr>
        </w:div>
        <w:div w:id="919559477">
          <w:marLeft w:val="0"/>
          <w:marRight w:val="0"/>
          <w:marTop w:val="0"/>
          <w:marBottom w:val="0"/>
          <w:divBdr>
            <w:top w:val="none" w:sz="0" w:space="0" w:color="auto"/>
            <w:left w:val="none" w:sz="0" w:space="0" w:color="auto"/>
            <w:bottom w:val="none" w:sz="0" w:space="0" w:color="auto"/>
            <w:right w:val="none" w:sz="0" w:space="0" w:color="auto"/>
          </w:divBdr>
          <w:divsChild>
            <w:div w:id="20280984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86219232">
      <w:bodyDiv w:val="1"/>
      <w:marLeft w:val="0"/>
      <w:marRight w:val="0"/>
      <w:marTop w:val="0"/>
      <w:marBottom w:val="0"/>
      <w:divBdr>
        <w:top w:val="none" w:sz="0" w:space="0" w:color="auto"/>
        <w:left w:val="none" w:sz="0" w:space="0" w:color="auto"/>
        <w:bottom w:val="none" w:sz="0" w:space="0" w:color="auto"/>
        <w:right w:val="none" w:sz="0" w:space="0" w:color="auto"/>
      </w:divBdr>
      <w:divsChild>
        <w:div w:id="1167474601">
          <w:marLeft w:val="0"/>
          <w:marRight w:val="0"/>
          <w:marTop w:val="0"/>
          <w:marBottom w:val="0"/>
          <w:divBdr>
            <w:top w:val="none" w:sz="0" w:space="0" w:color="auto"/>
            <w:left w:val="none" w:sz="0" w:space="0" w:color="auto"/>
            <w:bottom w:val="none" w:sz="0" w:space="0" w:color="auto"/>
            <w:right w:val="none" w:sz="0" w:space="0" w:color="auto"/>
          </w:divBdr>
          <w:divsChild>
            <w:div w:id="2048289464">
              <w:marLeft w:val="0"/>
              <w:marRight w:val="0"/>
              <w:marTop w:val="0"/>
              <w:marBottom w:val="0"/>
              <w:divBdr>
                <w:top w:val="none" w:sz="0" w:space="0" w:color="auto"/>
                <w:left w:val="none" w:sz="0" w:space="0" w:color="auto"/>
                <w:bottom w:val="none" w:sz="0" w:space="0" w:color="auto"/>
                <w:right w:val="none" w:sz="0" w:space="0" w:color="auto"/>
              </w:divBdr>
              <w:divsChild>
                <w:div w:id="149372689">
                  <w:marLeft w:val="0"/>
                  <w:marRight w:val="0"/>
                  <w:marTop w:val="0"/>
                  <w:marBottom w:val="0"/>
                  <w:divBdr>
                    <w:top w:val="none" w:sz="0" w:space="0" w:color="auto"/>
                    <w:left w:val="none" w:sz="0" w:space="0" w:color="auto"/>
                    <w:bottom w:val="none" w:sz="0" w:space="0" w:color="auto"/>
                    <w:right w:val="none" w:sz="0" w:space="0" w:color="auto"/>
                  </w:divBdr>
                  <w:divsChild>
                    <w:div w:id="1753429623">
                      <w:marLeft w:val="0"/>
                      <w:marRight w:val="0"/>
                      <w:marTop w:val="0"/>
                      <w:marBottom w:val="0"/>
                      <w:divBdr>
                        <w:top w:val="none" w:sz="0" w:space="0" w:color="auto"/>
                        <w:left w:val="none" w:sz="0" w:space="0" w:color="auto"/>
                        <w:bottom w:val="none" w:sz="0" w:space="0" w:color="auto"/>
                        <w:right w:val="none" w:sz="0" w:space="0" w:color="auto"/>
                      </w:divBdr>
                      <w:divsChild>
                        <w:div w:id="878935962">
                          <w:marLeft w:val="0"/>
                          <w:marRight w:val="0"/>
                          <w:marTop w:val="0"/>
                          <w:marBottom w:val="0"/>
                          <w:divBdr>
                            <w:top w:val="none" w:sz="0" w:space="0" w:color="auto"/>
                            <w:left w:val="none" w:sz="0" w:space="0" w:color="auto"/>
                            <w:bottom w:val="none" w:sz="0" w:space="0" w:color="auto"/>
                            <w:right w:val="none" w:sz="0" w:space="0" w:color="auto"/>
                          </w:divBdr>
                          <w:divsChild>
                            <w:div w:id="299966038">
                              <w:marLeft w:val="150"/>
                              <w:marRight w:val="75"/>
                              <w:marTop w:val="240"/>
                              <w:marBottom w:val="240"/>
                              <w:divBdr>
                                <w:top w:val="dotted" w:sz="6" w:space="12" w:color="999999"/>
                                <w:left w:val="dotted" w:sz="6" w:space="12" w:color="999999"/>
                                <w:bottom w:val="dotted" w:sz="6" w:space="12" w:color="999999"/>
                                <w:right w:val="dotted" w:sz="6" w:space="12" w:color="999999"/>
                              </w:divBdr>
                              <w:divsChild>
                                <w:div w:id="664629083">
                                  <w:marLeft w:val="0"/>
                                  <w:marRight w:val="0"/>
                                  <w:marTop w:val="0"/>
                                  <w:marBottom w:val="0"/>
                                  <w:divBdr>
                                    <w:top w:val="none" w:sz="0" w:space="0" w:color="auto"/>
                                    <w:left w:val="none" w:sz="0" w:space="0" w:color="auto"/>
                                    <w:bottom w:val="none" w:sz="0" w:space="0" w:color="auto"/>
                                    <w:right w:val="none" w:sz="0" w:space="0" w:color="auto"/>
                                  </w:divBdr>
                                </w:div>
                              </w:divsChild>
                            </w:div>
                            <w:div w:id="1500996763">
                              <w:marLeft w:val="0"/>
                              <w:marRight w:val="0"/>
                              <w:marTop w:val="0"/>
                              <w:marBottom w:val="0"/>
                              <w:divBdr>
                                <w:top w:val="single" w:sz="6" w:space="12" w:color="CCCCCC"/>
                                <w:left w:val="single" w:sz="6" w:space="12" w:color="CCCCCC"/>
                                <w:bottom w:val="single" w:sz="6" w:space="3" w:color="AAAAAA"/>
                                <w:right w:val="single" w:sz="6" w:space="12" w:color="AAAAAA"/>
                              </w:divBdr>
                            </w:div>
                          </w:divsChild>
                        </w:div>
                      </w:divsChild>
                    </w:div>
                  </w:divsChild>
                </w:div>
              </w:divsChild>
            </w:div>
          </w:divsChild>
        </w:div>
      </w:divsChild>
    </w:div>
    <w:div w:id="1468209161">
      <w:bodyDiv w:val="1"/>
      <w:marLeft w:val="0"/>
      <w:marRight w:val="0"/>
      <w:marTop w:val="0"/>
      <w:marBottom w:val="0"/>
      <w:divBdr>
        <w:top w:val="none" w:sz="0" w:space="0" w:color="auto"/>
        <w:left w:val="none" w:sz="0" w:space="0" w:color="auto"/>
        <w:bottom w:val="none" w:sz="0" w:space="0" w:color="auto"/>
        <w:right w:val="none" w:sz="0" w:space="0" w:color="auto"/>
      </w:divBdr>
      <w:divsChild>
        <w:div w:id="1476139315">
          <w:marLeft w:val="0"/>
          <w:marRight w:val="0"/>
          <w:marTop w:val="0"/>
          <w:marBottom w:val="0"/>
          <w:divBdr>
            <w:top w:val="none" w:sz="0" w:space="0" w:color="auto"/>
            <w:left w:val="none" w:sz="0" w:space="0" w:color="auto"/>
            <w:bottom w:val="none" w:sz="0" w:space="0" w:color="auto"/>
            <w:right w:val="none" w:sz="0" w:space="0" w:color="auto"/>
          </w:divBdr>
          <w:divsChild>
            <w:div w:id="265507544">
              <w:marLeft w:val="0"/>
              <w:marRight w:val="0"/>
              <w:marTop w:val="0"/>
              <w:marBottom w:val="0"/>
              <w:divBdr>
                <w:top w:val="none" w:sz="0" w:space="0" w:color="auto"/>
                <w:left w:val="none" w:sz="0" w:space="0" w:color="auto"/>
                <w:bottom w:val="none" w:sz="0" w:space="0" w:color="auto"/>
                <w:right w:val="none" w:sz="0" w:space="0" w:color="auto"/>
              </w:divBdr>
              <w:divsChild>
                <w:div w:id="603340478">
                  <w:marLeft w:val="0"/>
                  <w:marRight w:val="0"/>
                  <w:marTop w:val="0"/>
                  <w:marBottom w:val="0"/>
                  <w:divBdr>
                    <w:top w:val="none" w:sz="0" w:space="0" w:color="auto"/>
                    <w:left w:val="none" w:sz="0" w:space="0" w:color="auto"/>
                    <w:bottom w:val="none" w:sz="0" w:space="0" w:color="auto"/>
                    <w:right w:val="none" w:sz="0" w:space="0" w:color="auto"/>
                  </w:divBdr>
                  <w:divsChild>
                    <w:div w:id="346099263">
                      <w:marLeft w:val="0"/>
                      <w:marRight w:val="0"/>
                      <w:marTop w:val="0"/>
                      <w:marBottom w:val="0"/>
                      <w:divBdr>
                        <w:top w:val="none" w:sz="0" w:space="0" w:color="auto"/>
                        <w:left w:val="none" w:sz="0" w:space="0" w:color="auto"/>
                        <w:bottom w:val="none" w:sz="0" w:space="0" w:color="auto"/>
                        <w:right w:val="none" w:sz="0" w:space="0" w:color="auto"/>
                      </w:divBdr>
                      <w:divsChild>
                        <w:div w:id="1649674396">
                          <w:marLeft w:val="0"/>
                          <w:marRight w:val="0"/>
                          <w:marTop w:val="0"/>
                          <w:marBottom w:val="0"/>
                          <w:divBdr>
                            <w:top w:val="none" w:sz="0" w:space="0" w:color="auto"/>
                            <w:left w:val="none" w:sz="0" w:space="0" w:color="auto"/>
                            <w:bottom w:val="none" w:sz="0" w:space="0" w:color="auto"/>
                            <w:right w:val="none" w:sz="0" w:space="0" w:color="auto"/>
                          </w:divBdr>
                        </w:div>
                        <w:div w:id="1712923073">
                          <w:marLeft w:val="0"/>
                          <w:marRight w:val="0"/>
                          <w:marTop w:val="0"/>
                          <w:marBottom w:val="0"/>
                          <w:divBdr>
                            <w:top w:val="none" w:sz="0" w:space="0" w:color="auto"/>
                            <w:left w:val="none" w:sz="0" w:space="0" w:color="auto"/>
                            <w:bottom w:val="none" w:sz="0" w:space="0" w:color="auto"/>
                            <w:right w:val="none" w:sz="0" w:space="0" w:color="auto"/>
                          </w:divBdr>
                        </w:div>
                        <w:div w:id="2130586957">
                          <w:marLeft w:val="0"/>
                          <w:marRight w:val="0"/>
                          <w:marTop w:val="0"/>
                          <w:marBottom w:val="0"/>
                          <w:divBdr>
                            <w:top w:val="none" w:sz="0" w:space="0" w:color="auto"/>
                            <w:left w:val="none" w:sz="0" w:space="0" w:color="auto"/>
                            <w:bottom w:val="none" w:sz="0" w:space="0" w:color="auto"/>
                            <w:right w:val="none" w:sz="0" w:space="0" w:color="auto"/>
                          </w:divBdr>
                        </w:div>
                        <w:div w:id="51999777">
                          <w:marLeft w:val="0"/>
                          <w:marRight w:val="0"/>
                          <w:marTop w:val="0"/>
                          <w:marBottom w:val="0"/>
                          <w:divBdr>
                            <w:top w:val="none" w:sz="0" w:space="0" w:color="auto"/>
                            <w:left w:val="none" w:sz="0" w:space="0" w:color="auto"/>
                            <w:bottom w:val="none" w:sz="0" w:space="0" w:color="auto"/>
                            <w:right w:val="none" w:sz="0" w:space="0" w:color="auto"/>
                          </w:divBdr>
                        </w:div>
                        <w:div w:id="7648863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65549063">
      <w:marLeft w:val="0"/>
      <w:marRight w:val="0"/>
      <w:marTop w:val="0"/>
      <w:marBottom w:val="0"/>
      <w:divBdr>
        <w:top w:val="none" w:sz="0" w:space="0" w:color="auto"/>
        <w:left w:val="none" w:sz="0" w:space="0" w:color="auto"/>
        <w:bottom w:val="none" w:sz="0" w:space="0" w:color="auto"/>
        <w:right w:val="none" w:sz="0" w:space="0" w:color="auto"/>
      </w:divBdr>
      <w:divsChild>
        <w:div w:id="913516098">
          <w:marLeft w:val="0"/>
          <w:marRight w:val="0"/>
          <w:marTop w:val="0"/>
          <w:marBottom w:val="0"/>
          <w:divBdr>
            <w:top w:val="none" w:sz="0" w:space="0" w:color="auto"/>
            <w:left w:val="none" w:sz="0" w:space="0" w:color="auto"/>
            <w:bottom w:val="none" w:sz="0" w:space="0" w:color="auto"/>
            <w:right w:val="none" w:sz="0" w:space="0" w:color="auto"/>
          </w:divBdr>
          <w:divsChild>
            <w:div w:id="836381330">
              <w:marLeft w:val="0"/>
              <w:marRight w:val="0"/>
              <w:marTop w:val="0"/>
              <w:marBottom w:val="0"/>
              <w:divBdr>
                <w:top w:val="none" w:sz="0" w:space="0" w:color="auto"/>
                <w:left w:val="none" w:sz="0" w:space="0" w:color="auto"/>
                <w:bottom w:val="none" w:sz="0" w:space="0" w:color="auto"/>
                <w:right w:val="none" w:sz="0" w:space="0" w:color="auto"/>
              </w:divBdr>
              <w:divsChild>
                <w:div w:id="1526478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17203012">
          <w:marLeft w:val="0"/>
          <w:marRight w:val="0"/>
          <w:marTop w:val="0"/>
          <w:marBottom w:val="0"/>
          <w:divBdr>
            <w:top w:val="none" w:sz="0" w:space="0" w:color="auto"/>
            <w:left w:val="none" w:sz="0" w:space="0" w:color="auto"/>
            <w:bottom w:val="none" w:sz="0" w:space="0" w:color="auto"/>
            <w:right w:val="none" w:sz="0" w:space="0" w:color="auto"/>
          </w:divBdr>
          <w:divsChild>
            <w:div w:id="326905765">
              <w:marLeft w:val="0"/>
              <w:marRight w:val="0"/>
              <w:marTop w:val="0"/>
              <w:marBottom w:val="0"/>
              <w:divBdr>
                <w:top w:val="none" w:sz="0" w:space="0" w:color="auto"/>
                <w:left w:val="none" w:sz="0" w:space="0" w:color="auto"/>
                <w:bottom w:val="none" w:sz="0" w:space="0" w:color="auto"/>
                <w:right w:val="none" w:sz="0" w:space="0" w:color="auto"/>
              </w:divBdr>
              <w:divsChild>
                <w:div w:id="848760441">
                  <w:marLeft w:val="0"/>
                  <w:marRight w:val="0"/>
                  <w:marTop w:val="0"/>
                  <w:marBottom w:val="0"/>
                  <w:divBdr>
                    <w:top w:val="none" w:sz="0" w:space="0" w:color="auto"/>
                    <w:left w:val="none" w:sz="0" w:space="0" w:color="auto"/>
                    <w:bottom w:val="none" w:sz="0" w:space="0" w:color="auto"/>
                    <w:right w:val="none" w:sz="0" w:space="0" w:color="auto"/>
                  </w:divBdr>
                </w:div>
                <w:div w:id="852185182">
                  <w:marLeft w:val="0"/>
                  <w:marRight w:val="0"/>
                  <w:marTop w:val="0"/>
                  <w:marBottom w:val="0"/>
                  <w:divBdr>
                    <w:top w:val="none" w:sz="0" w:space="0" w:color="auto"/>
                    <w:left w:val="none" w:sz="0" w:space="0" w:color="auto"/>
                    <w:bottom w:val="none" w:sz="0" w:space="0" w:color="auto"/>
                    <w:right w:val="none" w:sz="0" w:space="0" w:color="auto"/>
                  </w:divBdr>
                  <w:divsChild>
                    <w:div w:id="132258249">
                      <w:marLeft w:val="0"/>
                      <w:marRight w:val="0"/>
                      <w:marTop w:val="0"/>
                      <w:marBottom w:val="0"/>
                      <w:divBdr>
                        <w:top w:val="none" w:sz="0" w:space="0" w:color="auto"/>
                        <w:left w:val="none" w:sz="0" w:space="0" w:color="auto"/>
                        <w:bottom w:val="none" w:sz="0" w:space="0" w:color="auto"/>
                        <w:right w:val="none" w:sz="0" w:space="0" w:color="auto"/>
                      </w:divBdr>
                      <w:divsChild>
                        <w:div w:id="14098854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14561000">
                  <w:marLeft w:val="0"/>
                  <w:marRight w:val="0"/>
                  <w:marTop w:val="0"/>
                  <w:marBottom w:val="0"/>
                  <w:divBdr>
                    <w:top w:val="none" w:sz="0" w:space="0" w:color="auto"/>
                    <w:left w:val="none" w:sz="0" w:space="0" w:color="auto"/>
                    <w:bottom w:val="none" w:sz="0" w:space="0" w:color="auto"/>
                    <w:right w:val="none" w:sz="0" w:space="0" w:color="auto"/>
                  </w:divBdr>
                  <w:divsChild>
                    <w:div w:id="530995606">
                      <w:marLeft w:val="0"/>
                      <w:marRight w:val="0"/>
                      <w:marTop w:val="0"/>
                      <w:marBottom w:val="0"/>
                      <w:divBdr>
                        <w:top w:val="none" w:sz="0" w:space="0" w:color="auto"/>
                        <w:left w:val="none" w:sz="0" w:space="0" w:color="auto"/>
                        <w:bottom w:val="none" w:sz="0" w:space="0" w:color="auto"/>
                        <w:right w:val="none" w:sz="0" w:space="0" w:color="auto"/>
                      </w:divBdr>
                      <w:divsChild>
                        <w:div w:id="963579372">
                          <w:marLeft w:val="0"/>
                          <w:marRight w:val="0"/>
                          <w:marTop w:val="0"/>
                          <w:marBottom w:val="0"/>
                          <w:divBdr>
                            <w:top w:val="none" w:sz="0" w:space="0" w:color="auto"/>
                            <w:left w:val="none" w:sz="0" w:space="0" w:color="auto"/>
                            <w:bottom w:val="none" w:sz="0" w:space="0" w:color="auto"/>
                            <w:right w:val="none" w:sz="0" w:space="0" w:color="auto"/>
                          </w:divBdr>
                        </w:div>
                      </w:divsChild>
                    </w:div>
                    <w:div w:id="47610059">
                      <w:marLeft w:val="0"/>
                      <w:marRight w:val="0"/>
                      <w:marTop w:val="0"/>
                      <w:marBottom w:val="0"/>
                      <w:divBdr>
                        <w:top w:val="none" w:sz="0" w:space="0" w:color="auto"/>
                        <w:left w:val="none" w:sz="0" w:space="0" w:color="auto"/>
                        <w:bottom w:val="none" w:sz="0" w:space="0" w:color="auto"/>
                        <w:right w:val="none" w:sz="0" w:space="0" w:color="auto"/>
                      </w:divBdr>
                      <w:divsChild>
                        <w:div w:id="1664577003">
                          <w:marLeft w:val="0"/>
                          <w:marRight w:val="0"/>
                          <w:marTop w:val="0"/>
                          <w:marBottom w:val="0"/>
                          <w:divBdr>
                            <w:top w:val="none" w:sz="0" w:space="0" w:color="auto"/>
                            <w:left w:val="none" w:sz="0" w:space="0" w:color="auto"/>
                            <w:bottom w:val="none" w:sz="0" w:space="0" w:color="auto"/>
                            <w:right w:val="none" w:sz="0" w:space="0" w:color="auto"/>
                          </w:divBdr>
                        </w:div>
                      </w:divsChild>
                    </w:div>
                    <w:div w:id="1822502629">
                      <w:marLeft w:val="0"/>
                      <w:marRight w:val="0"/>
                      <w:marTop w:val="0"/>
                      <w:marBottom w:val="0"/>
                      <w:divBdr>
                        <w:top w:val="none" w:sz="0" w:space="0" w:color="auto"/>
                        <w:left w:val="none" w:sz="0" w:space="0" w:color="auto"/>
                        <w:bottom w:val="none" w:sz="0" w:space="0" w:color="auto"/>
                        <w:right w:val="none" w:sz="0" w:space="0" w:color="auto"/>
                      </w:divBdr>
                      <w:divsChild>
                        <w:div w:id="717896904">
                          <w:marLeft w:val="0"/>
                          <w:marRight w:val="0"/>
                          <w:marTop w:val="0"/>
                          <w:marBottom w:val="0"/>
                          <w:divBdr>
                            <w:top w:val="none" w:sz="0" w:space="0" w:color="auto"/>
                            <w:left w:val="none" w:sz="0" w:space="0" w:color="auto"/>
                            <w:bottom w:val="none" w:sz="0" w:space="0" w:color="auto"/>
                            <w:right w:val="none" w:sz="0" w:space="0" w:color="auto"/>
                          </w:divBdr>
                        </w:div>
                      </w:divsChild>
                    </w:div>
                    <w:div w:id="93477722">
                      <w:marLeft w:val="0"/>
                      <w:marRight w:val="0"/>
                      <w:marTop w:val="0"/>
                      <w:marBottom w:val="0"/>
                      <w:divBdr>
                        <w:top w:val="none" w:sz="0" w:space="0" w:color="auto"/>
                        <w:left w:val="none" w:sz="0" w:space="0" w:color="auto"/>
                        <w:bottom w:val="none" w:sz="0" w:space="0" w:color="auto"/>
                        <w:right w:val="none" w:sz="0" w:space="0" w:color="auto"/>
                      </w:divBdr>
                      <w:divsChild>
                        <w:div w:id="1915008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03952954">
      <w:marLeft w:val="0"/>
      <w:marRight w:val="0"/>
      <w:marTop w:val="0"/>
      <w:marBottom w:val="0"/>
      <w:divBdr>
        <w:top w:val="none" w:sz="0" w:space="0" w:color="auto"/>
        <w:left w:val="none" w:sz="0" w:space="0" w:color="auto"/>
        <w:bottom w:val="none" w:sz="0" w:space="0" w:color="auto"/>
        <w:right w:val="none" w:sz="0" w:space="0" w:color="auto"/>
      </w:divBdr>
    </w:div>
    <w:div w:id="1945921241">
      <w:bodyDiv w:val="1"/>
      <w:marLeft w:val="0"/>
      <w:marRight w:val="0"/>
      <w:marTop w:val="0"/>
      <w:marBottom w:val="0"/>
      <w:divBdr>
        <w:top w:val="none" w:sz="0" w:space="0" w:color="auto"/>
        <w:left w:val="none" w:sz="0" w:space="0" w:color="auto"/>
        <w:bottom w:val="none" w:sz="0" w:space="0" w:color="auto"/>
        <w:right w:val="none" w:sz="0" w:space="0" w:color="auto"/>
      </w:divBdr>
      <w:divsChild>
        <w:div w:id="838078888">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hyperlink" Target="http://www.google.com/imgres?q=photos+of+slacklining&amp;start=326&amp;sa=X&amp;biw=1024&amp;bih=571&amp;tbm=isch&amp;tbnid=sTL12Fr2NkUpWM:&amp;imgrefurl=http://store.imaginechildhood.com/slackline.aspx&amp;docid=hxQ9uvXTsFr-JM&amp;imgurl=http://store.imaginechildhood.com/images/products/detail/slackline.1.500.jpg&amp;w=500&amp;h=500&amp;ei=8F_0Ue2eN4ia9QTenYAo&amp;zoom=1&amp;iact=rc&amp;page=17&amp;tbnh=138&amp;tbnw=153&amp;ndsp=20&amp;ved=1t:429,r:37,s:300,i:115&amp;tx=74&amp;ty=63" TargetMode="External"/><Relationship Id="rId18" Type="http://schemas.openxmlformats.org/officeDocument/2006/relationships/hyperlink" Target="http://www.google.com/imgres?imgurl=http://25.media.tumblr.com/4386784601ec98a3b86d9de2f0080b9c/tumblr_mhp7w8gctM1r4otgho1_500.jpg&amp;imgrefurl=http://www.tumblr.com/tagged/trickline?language=de_DE&amp;h=333&amp;w=500&amp;sz=23&amp;tbnid=8DCCWYtwmtpiwM:&amp;tbnh=88&amp;tbnw=132&amp;prev=/search?q=slackline+trickline+images&amp;tbm=isch&amp;tbo=u&amp;zoom=1&amp;q=slackline+trickline+images&amp;usg=__ojY77XdfGvBPQYmOsMBpJFgX0Hw=&amp;docid=nmWoNBnU3rDwNM&amp;itg=1&amp;sa=X&amp;ei=ZLsPUsCVI4OO2AWgxoCQAw&amp;ved=0CDUQ9QEwAw&amp;dur=1094" TargetMode="External"/><Relationship Id="rId26" Type="http://schemas.openxmlformats.org/officeDocument/2006/relationships/image" Target="media/image10.jpeg"/><Relationship Id="rId39" Type="http://schemas.openxmlformats.org/officeDocument/2006/relationships/image" Target="media/image19.jpeg"/><Relationship Id="rId3" Type="http://schemas.openxmlformats.org/officeDocument/2006/relationships/settings" Target="settings.xml"/><Relationship Id="rId21" Type="http://schemas.openxmlformats.org/officeDocument/2006/relationships/image" Target="media/image7.jpeg"/><Relationship Id="rId34" Type="http://schemas.openxmlformats.org/officeDocument/2006/relationships/image" Target="media/image14.jpeg"/><Relationship Id="rId42" Type="http://schemas.openxmlformats.org/officeDocument/2006/relationships/hyperlink" Target="http://www.google.com/imgres?imgurl=https://s3.amazonaws.com/ksr/assets/000/280/256/38c6bbf62cf9eeddfe8013519614d5a3_large.jpg?1353967929&amp;imgrefurl=http://www.kickstarter.com/projects/2069999247/pure-slacklines-movement-simplified&amp;h=394&amp;w=700&amp;sz=108&amp;tbnid=1wrT5Y5u2xtQmM:&amp;tbnh=64&amp;tbnw=114&amp;prev=/search?q=slackline+tree+protection+images&amp;tbm=isch&amp;tbo=u&amp;zoom=1&amp;q=slackline+tree+protection+images&amp;usg=__S3BS4usmbzESS2RmOVQBMmaUuPc=&amp;docid=VGcXD2j6C2sh-M&amp;sa=X&amp;ei=dZ0RUt_JNYHF2AXCyoGoAw&amp;ved=0CDUQ9QEwAw&amp;dur=4390" TargetMode="External"/><Relationship Id="rId47" Type="http://schemas.openxmlformats.org/officeDocument/2006/relationships/theme" Target="theme/theme1.xml"/><Relationship Id="rId7" Type="http://schemas.openxmlformats.org/officeDocument/2006/relationships/header" Target="header1.xml"/><Relationship Id="rId12" Type="http://schemas.openxmlformats.org/officeDocument/2006/relationships/image" Target="media/image2.jpeg"/><Relationship Id="rId17" Type="http://schemas.openxmlformats.org/officeDocument/2006/relationships/image" Target="media/image5.jpeg"/><Relationship Id="rId25" Type="http://schemas.openxmlformats.org/officeDocument/2006/relationships/hyperlink" Target="http://www.google.com/imgres?imgurl=http://i1.ytimg.com/vi/6GbCOC4K_5M/maxresdefault.jpg?feature=og&amp;imgrefurl=http://www.youtube.com/watch?v=6GbCOC4K_5M&amp;h=1080&amp;w=1920&amp;sz=328&amp;tbnid=kL-S6y4C09n-jM:&amp;tbnh=83&amp;tbnw=148&amp;prev=/search?q=slackline+rodeoline+images&amp;tbm=isch&amp;tbo=u&amp;zoom=1&amp;q=slackline+rodeoline+images&amp;usg=__HCsDj112utUvdJXMXjl-MSkg2kY=&amp;docid=_COGH6js3BwPzM&amp;sa=X&amp;ei=Ir0PUvGHOoeg2QXKt4DoBA&amp;ved=0CC8Q9QEwAQ&amp;dur=734" TargetMode="External"/><Relationship Id="rId33" Type="http://schemas.openxmlformats.org/officeDocument/2006/relationships/image" Target="media/image13.jpeg"/><Relationship Id="rId38" Type="http://schemas.openxmlformats.org/officeDocument/2006/relationships/image" Target="media/image18.jpeg"/><Relationship Id="rId46"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4.jpeg"/><Relationship Id="rId20" Type="http://schemas.openxmlformats.org/officeDocument/2006/relationships/hyperlink" Target="http://www.google.com/imgres?imgurl=http://www.gibbon-slacklines.com/cms/upload/bildergalerie/tricklining/image029.jpg&amp;imgrefurl=http://www.gibbon-slacklines.com/en/media/photos/tricklining/tricklining.html&amp;h=1333&amp;w=2000&amp;sz=480&amp;tbnid=yP79ZKgAoR49hM:&amp;tbnh=88&amp;tbnw=132&amp;prev=/search?q=slackline+trickline+images&amp;tbm=isch&amp;tbo=u&amp;zoom=1&amp;q=slackline+trickline+images&amp;usg=__tbcI3VI7F3wQRqYNkuhTzJGy-lw=&amp;docid=KakPhIDahFQjoM&amp;sa=X&amp;ei=ZLsPUsCVI4OO2AWgxoCQAw&amp;ved=0CC8Q9QEwAQ&amp;dur=3594" TargetMode="External"/><Relationship Id="rId29" Type="http://schemas.openxmlformats.org/officeDocument/2006/relationships/hyperlink" Target="http://www.google.com/imgres?q=photos+of+slacklining&amp;sa=X&amp;biw=1024&amp;bih=571&amp;tbm=isch&amp;tbnid=yD-2pSI4plr7-M:&amp;imgrefurl=https://www.facebook.com/ElephantSlacklinesAustralia&amp;docid=tV4-_mvSINrBqM&amp;imgurl=https://fbcdn-sphotos-a-a.akamaihd.net/hphotos-ak-prn1/p480x480/75654_10151233564195149_1826864445_n.jpg&amp;w=640&amp;h=480&amp;ei=LF_0UeHiC5Ce9QTyw4CoBg&amp;zoom=1&amp;iact=hc&amp;vpx=399&amp;vpy=118&amp;dur=1234&amp;hovh=194&amp;hovw=259&amp;tx=149&amp;ty=121&amp;page=5&amp;tbnh=155&amp;tbnw=199&amp;start=77&amp;ndsp=21&amp;ved=1t:429,r:79,s:0,i:323" TargetMode="External"/><Relationship Id="rId41" Type="http://schemas.openxmlformats.org/officeDocument/2006/relationships/image" Target="media/image21.jpe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www.google.com/imgres?q=photos+of+slacklining&amp;sa=X&amp;biw=1024&amp;bih=571&amp;tbm=isch&amp;tbnid=goCDeYR4M2q36M:&amp;imgrefurl=http://harrycloudfoot.com/tag/slackline-club-london/&amp;docid=ULG5Zjt_oJhzMM&amp;imgurl=http://harrycloudfoot.files.wordpress.com/2012/04/292615_690617402823_279200846_5737105_345870478_n1.jpg&amp;w=960&amp;h=708&amp;ei=LF_0UeHiC5Ce9QTyw4CoBg&amp;zoom=1&amp;iact=hc&amp;vpx=715&amp;vpy=236&amp;dur=3547&amp;hovh=193&amp;hovw=262&amp;tx=157&amp;ty=121&amp;page=5&amp;tbnh=136&amp;tbnw=183&amp;start=77&amp;ndsp=21&amp;ved=1t:429,r:97,s:0,i:377" TargetMode="External"/><Relationship Id="rId24" Type="http://schemas.openxmlformats.org/officeDocument/2006/relationships/image" Target="media/image9.jpeg"/><Relationship Id="rId32" Type="http://schemas.openxmlformats.org/officeDocument/2006/relationships/hyperlink" Target="http://www.google.com/imgres?q=photos+of+slacklining&amp;sa=X&amp;biw=1024&amp;bih=571&amp;tbm=isch&amp;tbnid=TxfSmsjsIX11HM:&amp;imgrefurl=http://gibbonslackline.org/more-on-gibbon-slackline/&amp;docid=XI8ov-LgDYKaUM&amp;imgurl=http://gibbonslackline.org/wp-content/uploads/2010/07/tree.jpg&amp;w=375&amp;h=281&amp;ei=LF_0UeHiC5Ce9QTyw4CoBg&amp;zoom=1&amp;iact=hc&amp;vpx=312&amp;vpy=149&amp;dur=5125&amp;hovh=194&amp;hovw=259&amp;tx=125&amp;ty=109&amp;page=4&amp;tbnh=127&amp;tbnw=182&amp;start=57&amp;ndsp=20&amp;ved=1t:429,r:64,s:0,i:278" TargetMode="External"/><Relationship Id="rId37" Type="http://schemas.openxmlformats.org/officeDocument/2006/relationships/image" Target="media/image17.jpeg"/><Relationship Id="rId40" Type="http://schemas.openxmlformats.org/officeDocument/2006/relationships/image" Target="media/image20.jpeg"/><Relationship Id="rId45" Type="http://schemas.openxmlformats.org/officeDocument/2006/relationships/image" Target="media/image23.jpeg"/><Relationship Id="rId5" Type="http://schemas.openxmlformats.org/officeDocument/2006/relationships/footnotes" Target="footnotes.xml"/><Relationship Id="rId15" Type="http://schemas.openxmlformats.org/officeDocument/2006/relationships/hyperlink" Target="http://www.google.com/imgres?imgurl=http://www.travelphotogallery.net/24031-2/czechia-slackline-festival-a-waterline-photo-06.jpg&amp;imgrefurl=http://www.travelphotogallery.net/czechia/slack-line/czechia-slackline-festival-a-waterline-photo-06.jpg.html&amp;h=1024&amp;w=658&amp;sz=165&amp;tbnid=EcbFAJAZ72-qsM:&amp;tbnh=103&amp;tbnw=66&amp;prev=/search?q=slackline+waterline+images&amp;tbm=isch&amp;tbo=u&amp;zoom=1&amp;q=slackline+waterline+images&amp;usg=__v2vIGp84ULEoulWS74ZRCnzmpg8=&amp;docid=0KX31ctUoh1POM&amp;sa=X&amp;ei=xLkPUvXIKKX52AXquoCwDg&amp;ved=0CDIQ9QEwAg&amp;dur=531" TargetMode="External"/><Relationship Id="rId23" Type="http://schemas.openxmlformats.org/officeDocument/2006/relationships/hyperlink" Target="http://photography.nationalgeographic.com/photography/photo-of-the-day/salt-flats-bolivia-steinmetz/" TargetMode="External"/><Relationship Id="rId28" Type="http://schemas.openxmlformats.org/officeDocument/2006/relationships/image" Target="media/image11.jpeg"/><Relationship Id="rId36" Type="http://schemas.openxmlformats.org/officeDocument/2006/relationships/image" Target="media/image16.jpeg"/><Relationship Id="rId10" Type="http://schemas.openxmlformats.org/officeDocument/2006/relationships/image" Target="media/image1.jpeg"/><Relationship Id="rId19" Type="http://schemas.openxmlformats.org/officeDocument/2006/relationships/image" Target="media/image6.jpeg"/><Relationship Id="rId31" Type="http://schemas.openxmlformats.org/officeDocument/2006/relationships/hyperlink" Target="http://www.geohive.com/earth/pop_urban2.aspx" TargetMode="External"/><Relationship Id="rId44" Type="http://schemas.openxmlformats.org/officeDocument/2006/relationships/hyperlink" Target="http://www.slackline4u.com/shop.htm#tree" TargetMode="External"/><Relationship Id="rId4" Type="http://schemas.openxmlformats.org/officeDocument/2006/relationships/webSettings" Target="webSettings.xml"/><Relationship Id="rId9" Type="http://schemas.openxmlformats.org/officeDocument/2006/relationships/hyperlink" Target="http://www.slackline-tools.com/typo3temp/pics/49cb9b39e0.jpg" TargetMode="External"/><Relationship Id="rId14" Type="http://schemas.openxmlformats.org/officeDocument/2006/relationships/image" Target="media/image3.jpeg"/><Relationship Id="rId22" Type="http://schemas.openxmlformats.org/officeDocument/2006/relationships/image" Target="media/image8.jpeg"/><Relationship Id="rId27" Type="http://schemas.openxmlformats.org/officeDocument/2006/relationships/hyperlink" Target="http://www.google.com/imgres?imgurl=http://www.slackliner-berlin.de/tl_files/slackliner-berlin/article/foto-shootings-slackline-model/slackline-rodeoline-surfen-fotograf-nicolas-pasqualini.jpg&amp;imgrefurl=http://www.slackliner-berlin.de/events/fotoshootings.html&amp;h=795&amp;w=1200&amp;sz=359&amp;tbnid=__MyKE6ROU67BM:&amp;tbnh=94&amp;tbnw=142&amp;prev=/search?q=slackline+rodeoline+images&amp;tbm=isch&amp;tbo=u&amp;zoom=1&amp;q=slackline+rodeoline+images&amp;usg=__JqmwTrHYcFAHsul4abJ8ds-1t2o=&amp;docid=J_a5gkOGth1q7M&amp;sa=X&amp;ei=Ir0PUvGHOoeg2QXKt4DoBA&amp;ved=0CFwQ9QEwDw&amp;dur=3000" TargetMode="External"/><Relationship Id="rId30" Type="http://schemas.openxmlformats.org/officeDocument/2006/relationships/image" Target="media/image12.jpeg"/><Relationship Id="rId35" Type="http://schemas.openxmlformats.org/officeDocument/2006/relationships/image" Target="media/image15.jpeg"/><Relationship Id="rId43" Type="http://schemas.openxmlformats.org/officeDocument/2006/relationships/image" Target="media/image22.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181</TotalTime>
  <Pages>1</Pages>
  <Words>3396</Words>
  <Characters>19362</Characters>
  <Application>Microsoft Office Word</Application>
  <DocSecurity>0</DocSecurity>
  <Lines>161</Lines>
  <Paragraphs>45</Paragraphs>
  <ScaleCrop>false</ScaleCrop>
  <HeadingPairs>
    <vt:vector size="2" baseType="variant">
      <vt:variant>
        <vt:lpstr>Title</vt:lpstr>
      </vt:variant>
      <vt:variant>
        <vt:i4>1</vt:i4>
      </vt:variant>
    </vt:vector>
  </HeadingPairs>
  <TitlesOfParts>
    <vt:vector size="1" baseType="lpstr">
      <vt:lpstr/>
    </vt:vector>
  </TitlesOfParts>
  <Company>Self</Company>
  <LinksUpToDate>false</LinksUpToDate>
  <CharactersWithSpaces>22713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Tim Ross</dc:creator>
  <cp:keywords/>
  <dc:description/>
  <cp:lastModifiedBy>Tim Ross</cp:lastModifiedBy>
  <cp:revision>6</cp:revision>
  <cp:lastPrinted>2013-08-27T16:13:00Z</cp:lastPrinted>
  <dcterms:created xsi:type="dcterms:W3CDTF">2015-04-04T19:04:00Z</dcterms:created>
  <dcterms:modified xsi:type="dcterms:W3CDTF">2015-04-17T17:50:00Z</dcterms:modified>
</cp:coreProperties>
</file>